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819" w:type="dxa"/>
        <w:jc w:val="center"/>
        <w:tblLayout w:type="fixed"/>
        <w:tblLook w:val="01E0" w:firstRow="1" w:lastRow="1" w:firstColumn="1" w:lastColumn="1" w:noHBand="0" w:noVBand="0"/>
      </w:tblPr>
      <w:tblGrid>
        <w:gridCol w:w="4185"/>
        <w:gridCol w:w="5634"/>
      </w:tblGrid>
      <w:tr w:rsidR="0055179D" w14:paraId="1C09C685" w14:textId="77777777" w:rsidTr="00631C17">
        <w:trPr>
          <w:trHeight w:val="593"/>
          <w:jc w:val="center"/>
        </w:trPr>
        <w:tc>
          <w:tcPr>
            <w:tcW w:w="9819" w:type="dxa"/>
            <w:gridSpan w:val="2"/>
            <w:tcBorders>
              <w:bottom w:val="single" w:sz="4" w:space="0" w:color="F2DBDB"/>
            </w:tcBorders>
            <w:shd w:val="clear" w:color="auto" w:fill="1F497D" w:themeFill="text2"/>
          </w:tcPr>
          <w:p w14:paraId="466B4383" w14:textId="77777777" w:rsidR="0055179D" w:rsidRDefault="00855484" w:rsidP="00AA31C8">
            <w:pPr>
              <w:pStyle w:val="TableParagraph"/>
              <w:spacing w:before="175"/>
              <w:ind w:left="14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İŞ TANIMI</w:t>
            </w:r>
          </w:p>
        </w:tc>
      </w:tr>
      <w:tr w:rsidR="00DB42B8" w14:paraId="1B087783" w14:textId="77777777" w:rsidTr="00AA31C8">
        <w:trPr>
          <w:trHeight w:val="573"/>
          <w:jc w:val="center"/>
        </w:trPr>
        <w:tc>
          <w:tcPr>
            <w:tcW w:w="4185" w:type="dxa"/>
            <w:tcBorders>
              <w:top w:val="single" w:sz="4" w:space="0" w:color="F2DBDB"/>
              <w:bottom w:val="single" w:sz="4" w:space="0" w:color="F2DBDB"/>
            </w:tcBorders>
            <w:shd w:val="clear" w:color="auto" w:fill="FDE9D9"/>
          </w:tcPr>
          <w:p w14:paraId="3E118C32" w14:textId="77777777" w:rsidR="00DB42B8" w:rsidRDefault="00DB42B8" w:rsidP="00AA31C8">
            <w:pPr>
              <w:pStyle w:val="TableParagraph"/>
              <w:spacing w:before="165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POZİSYON ADI</w:t>
            </w:r>
          </w:p>
        </w:tc>
        <w:tc>
          <w:tcPr>
            <w:tcW w:w="5633" w:type="dxa"/>
            <w:tcBorders>
              <w:top w:val="single" w:sz="4" w:space="0" w:color="F2DBDB"/>
              <w:bottom w:val="single" w:sz="4" w:space="0" w:color="F2DBDB"/>
            </w:tcBorders>
            <w:vAlign w:val="center"/>
          </w:tcPr>
          <w:p w14:paraId="423C36A0" w14:textId="205D3622" w:rsidR="00DB42B8" w:rsidRPr="00DB42B8" w:rsidRDefault="001177D3" w:rsidP="00AA31C8">
            <w:pPr>
              <w:ind w:left="142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ULUSLARARASI </w:t>
            </w:r>
            <w:r w:rsidR="009678A0">
              <w:rPr>
                <w:color w:val="000000"/>
                <w:sz w:val="20"/>
              </w:rPr>
              <w:t>SATIŞ DİREKTÖRÜ</w:t>
            </w:r>
            <w:r w:rsidR="00B57E58">
              <w:rPr>
                <w:color w:val="000000"/>
                <w:sz w:val="20"/>
              </w:rPr>
              <w:t xml:space="preserve"> - FORWARDER</w:t>
            </w:r>
          </w:p>
        </w:tc>
      </w:tr>
      <w:tr w:rsidR="00DB42B8" w14:paraId="6D049C6D" w14:textId="77777777" w:rsidTr="00AA31C8">
        <w:trPr>
          <w:trHeight w:val="573"/>
          <w:jc w:val="center"/>
        </w:trPr>
        <w:tc>
          <w:tcPr>
            <w:tcW w:w="4185" w:type="dxa"/>
            <w:tcBorders>
              <w:top w:val="single" w:sz="4" w:space="0" w:color="F2DBDB"/>
              <w:bottom w:val="single" w:sz="4" w:space="0" w:color="F2DBDB"/>
            </w:tcBorders>
            <w:shd w:val="clear" w:color="auto" w:fill="FDE9D9"/>
          </w:tcPr>
          <w:p w14:paraId="2EDD98D5" w14:textId="77777777" w:rsidR="00DB42B8" w:rsidRDefault="00DB42B8" w:rsidP="00AA31C8">
            <w:pPr>
              <w:pStyle w:val="TableParagraph"/>
              <w:spacing w:before="165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POZİSYON KODU</w:t>
            </w:r>
          </w:p>
        </w:tc>
        <w:tc>
          <w:tcPr>
            <w:tcW w:w="5633" w:type="dxa"/>
            <w:tcBorders>
              <w:top w:val="single" w:sz="4" w:space="0" w:color="F2DBDB"/>
              <w:bottom w:val="single" w:sz="4" w:space="0" w:color="F2DBDB"/>
            </w:tcBorders>
            <w:vAlign w:val="center"/>
          </w:tcPr>
          <w:p w14:paraId="063CFEB8" w14:textId="4AD82438" w:rsidR="00DB42B8" w:rsidRPr="00DB42B8" w:rsidRDefault="00DB42B8" w:rsidP="00AA31C8">
            <w:pPr>
              <w:ind w:left="142"/>
              <w:jc w:val="both"/>
              <w:rPr>
                <w:color w:val="000000"/>
                <w:sz w:val="20"/>
              </w:rPr>
            </w:pPr>
          </w:p>
        </w:tc>
      </w:tr>
      <w:tr w:rsidR="00DB42B8" w14:paraId="499444AB" w14:textId="77777777" w:rsidTr="00AA31C8">
        <w:trPr>
          <w:trHeight w:val="573"/>
          <w:jc w:val="center"/>
        </w:trPr>
        <w:tc>
          <w:tcPr>
            <w:tcW w:w="4185" w:type="dxa"/>
            <w:tcBorders>
              <w:top w:val="single" w:sz="4" w:space="0" w:color="F2DBDB"/>
              <w:bottom w:val="single" w:sz="4" w:space="0" w:color="F2DBDB"/>
            </w:tcBorders>
            <w:shd w:val="clear" w:color="auto" w:fill="FDE9D9"/>
          </w:tcPr>
          <w:p w14:paraId="64F1FBA7" w14:textId="77777777" w:rsidR="00DB42B8" w:rsidRDefault="00DB42B8" w:rsidP="00AA31C8">
            <w:pPr>
              <w:pStyle w:val="TableParagraph"/>
              <w:spacing w:before="165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ÇALIŞMA GRUBU LİDERLİĞİ</w:t>
            </w:r>
          </w:p>
        </w:tc>
        <w:tc>
          <w:tcPr>
            <w:tcW w:w="5633" w:type="dxa"/>
            <w:tcBorders>
              <w:top w:val="single" w:sz="4" w:space="0" w:color="F2DBDB"/>
              <w:bottom w:val="single" w:sz="4" w:space="0" w:color="F2DBDB"/>
            </w:tcBorders>
            <w:vAlign w:val="center"/>
          </w:tcPr>
          <w:p w14:paraId="325031D3" w14:textId="77777777" w:rsidR="00DB42B8" w:rsidRPr="00DB42B8" w:rsidRDefault="00DB42B8" w:rsidP="00AA31C8">
            <w:pPr>
              <w:ind w:left="142"/>
              <w:jc w:val="both"/>
              <w:rPr>
                <w:color w:val="000000"/>
                <w:sz w:val="20"/>
              </w:rPr>
            </w:pPr>
            <w:r w:rsidRPr="00DB42B8">
              <w:rPr>
                <w:color w:val="000000"/>
                <w:sz w:val="20"/>
              </w:rPr>
              <w:t>EVET</w:t>
            </w:r>
          </w:p>
        </w:tc>
      </w:tr>
      <w:tr w:rsidR="00DB42B8" w14:paraId="26EF94D5" w14:textId="77777777" w:rsidTr="00AA31C8">
        <w:trPr>
          <w:trHeight w:val="573"/>
          <w:jc w:val="center"/>
        </w:trPr>
        <w:tc>
          <w:tcPr>
            <w:tcW w:w="4185" w:type="dxa"/>
            <w:tcBorders>
              <w:top w:val="single" w:sz="4" w:space="0" w:color="F2DBDB"/>
              <w:bottom w:val="single" w:sz="4" w:space="0" w:color="F2DBDB"/>
            </w:tcBorders>
            <w:shd w:val="clear" w:color="auto" w:fill="FDE9D9"/>
          </w:tcPr>
          <w:p w14:paraId="581B25DE" w14:textId="77777777" w:rsidR="00DB42B8" w:rsidRDefault="00DB42B8" w:rsidP="00AA31C8">
            <w:pPr>
              <w:pStyle w:val="TableParagraph"/>
              <w:spacing w:before="165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LOKASYON</w:t>
            </w:r>
          </w:p>
        </w:tc>
        <w:tc>
          <w:tcPr>
            <w:tcW w:w="5633" w:type="dxa"/>
            <w:tcBorders>
              <w:top w:val="single" w:sz="4" w:space="0" w:color="F2DBDB"/>
              <w:bottom w:val="single" w:sz="4" w:space="0" w:color="F2DBDB"/>
            </w:tcBorders>
            <w:vAlign w:val="center"/>
          </w:tcPr>
          <w:p w14:paraId="24889602" w14:textId="4250CBB4" w:rsidR="00DB42B8" w:rsidRPr="00DB42B8" w:rsidRDefault="00DB42B8" w:rsidP="00AA31C8">
            <w:pPr>
              <w:ind w:left="142"/>
              <w:jc w:val="both"/>
              <w:rPr>
                <w:color w:val="000000"/>
                <w:sz w:val="20"/>
              </w:rPr>
            </w:pPr>
            <w:r w:rsidRPr="00DB42B8">
              <w:rPr>
                <w:color w:val="000000"/>
                <w:sz w:val="20"/>
              </w:rPr>
              <w:t>GENEL M</w:t>
            </w:r>
            <w:r w:rsidR="009678A0">
              <w:rPr>
                <w:color w:val="000000"/>
                <w:sz w:val="20"/>
              </w:rPr>
              <w:t>ERKEZ</w:t>
            </w:r>
          </w:p>
        </w:tc>
      </w:tr>
      <w:tr w:rsidR="00DB42B8" w14:paraId="7BE7F2AE" w14:textId="77777777" w:rsidTr="00631C17">
        <w:trPr>
          <w:trHeight w:val="590"/>
          <w:jc w:val="center"/>
        </w:trPr>
        <w:tc>
          <w:tcPr>
            <w:tcW w:w="9819" w:type="dxa"/>
            <w:gridSpan w:val="2"/>
            <w:tcBorders>
              <w:top w:val="single" w:sz="4" w:space="0" w:color="F2DBDB"/>
              <w:bottom w:val="single" w:sz="4" w:space="0" w:color="F2DBDB"/>
            </w:tcBorders>
            <w:shd w:val="clear" w:color="auto" w:fill="1F497D" w:themeFill="text2"/>
          </w:tcPr>
          <w:p w14:paraId="502D7B81" w14:textId="77777777" w:rsidR="00DB42B8" w:rsidRDefault="00DB42B8" w:rsidP="00AA31C8">
            <w:pPr>
              <w:pStyle w:val="TableParagraph"/>
              <w:spacing w:before="174"/>
              <w:ind w:left="14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ORGANİZASYONEL BİLGİLER</w:t>
            </w:r>
          </w:p>
        </w:tc>
      </w:tr>
      <w:tr w:rsidR="00DB42B8" w14:paraId="1FCC1DC1" w14:textId="77777777" w:rsidTr="00AA31C8">
        <w:trPr>
          <w:trHeight w:val="726"/>
          <w:jc w:val="center"/>
        </w:trPr>
        <w:tc>
          <w:tcPr>
            <w:tcW w:w="4185" w:type="dxa"/>
            <w:tcBorders>
              <w:top w:val="single" w:sz="4" w:space="0" w:color="F2DBDB"/>
              <w:bottom w:val="single" w:sz="4" w:space="0" w:color="F2DBDB"/>
            </w:tcBorders>
            <w:shd w:val="clear" w:color="auto" w:fill="FDE9D9"/>
          </w:tcPr>
          <w:p w14:paraId="0C55EFDB" w14:textId="77777777" w:rsidR="00DB42B8" w:rsidRDefault="00DB42B8" w:rsidP="00AA31C8">
            <w:pPr>
              <w:pStyle w:val="TableParagraph"/>
              <w:ind w:left="142"/>
              <w:rPr>
                <w:rFonts w:ascii="Times New Roman"/>
                <w:sz w:val="21"/>
              </w:rPr>
            </w:pPr>
          </w:p>
          <w:p w14:paraId="57DF54BD" w14:textId="77777777" w:rsidR="00DB42B8" w:rsidRDefault="00DB42B8" w:rsidP="00AA31C8">
            <w:pPr>
              <w:pStyle w:val="TableParagraph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BAĞLI OLDUĞU DEPARTMAN</w:t>
            </w:r>
          </w:p>
        </w:tc>
        <w:tc>
          <w:tcPr>
            <w:tcW w:w="5633" w:type="dxa"/>
            <w:tcBorders>
              <w:top w:val="single" w:sz="4" w:space="0" w:color="F2DBDB"/>
              <w:bottom w:val="single" w:sz="4" w:space="0" w:color="F2DBDB"/>
            </w:tcBorders>
            <w:vAlign w:val="center"/>
          </w:tcPr>
          <w:p w14:paraId="2DC2A8A2" w14:textId="38D7D051" w:rsidR="00DB42B8" w:rsidRPr="000669D3" w:rsidRDefault="009678A0" w:rsidP="00AA31C8">
            <w:pPr>
              <w:pStyle w:val="a1"/>
              <w:ind w:left="142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SATIŞ VE </w:t>
            </w:r>
            <w:r w:rsidR="002E207E">
              <w:rPr>
                <w:rFonts w:ascii="Arial" w:hAnsi="Arial" w:cs="Arial"/>
                <w:color w:val="000000"/>
              </w:rPr>
              <w:t xml:space="preserve">İŞ GELİŞTİRME </w:t>
            </w:r>
          </w:p>
        </w:tc>
      </w:tr>
      <w:tr w:rsidR="00DB42B8" w14:paraId="69519187" w14:textId="77777777" w:rsidTr="00AA31C8">
        <w:trPr>
          <w:trHeight w:val="723"/>
          <w:jc w:val="center"/>
        </w:trPr>
        <w:tc>
          <w:tcPr>
            <w:tcW w:w="4185" w:type="dxa"/>
            <w:tcBorders>
              <w:top w:val="single" w:sz="4" w:space="0" w:color="F2DBDB"/>
              <w:bottom w:val="single" w:sz="4" w:space="0" w:color="F2DBDB"/>
            </w:tcBorders>
            <w:shd w:val="clear" w:color="auto" w:fill="FDE9D9"/>
          </w:tcPr>
          <w:p w14:paraId="749E32DA" w14:textId="77777777" w:rsidR="00DB42B8" w:rsidRDefault="00DB42B8" w:rsidP="00AA31C8">
            <w:pPr>
              <w:pStyle w:val="TableParagraph"/>
              <w:spacing w:before="124"/>
              <w:ind w:left="142" w:right="1350"/>
              <w:rPr>
                <w:b/>
                <w:sz w:val="20"/>
              </w:rPr>
            </w:pPr>
            <w:r>
              <w:rPr>
                <w:b/>
                <w:sz w:val="20"/>
              </w:rPr>
              <w:t>BAĞLI OLDUĞU POZİSYON (1. YÖNETİCİSİ)</w:t>
            </w:r>
          </w:p>
        </w:tc>
        <w:tc>
          <w:tcPr>
            <w:tcW w:w="5633" w:type="dxa"/>
            <w:tcBorders>
              <w:top w:val="single" w:sz="4" w:space="0" w:color="F2DBDB"/>
              <w:bottom w:val="single" w:sz="4" w:space="0" w:color="F2DBDB"/>
            </w:tcBorders>
            <w:vAlign w:val="center"/>
          </w:tcPr>
          <w:p w14:paraId="7411C8CF" w14:textId="4C1DF76A" w:rsidR="00DB42B8" w:rsidRPr="000669D3" w:rsidRDefault="009678A0" w:rsidP="00AA31C8">
            <w:pPr>
              <w:pStyle w:val="a1"/>
              <w:ind w:left="142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CEO</w:t>
            </w:r>
          </w:p>
        </w:tc>
      </w:tr>
      <w:tr w:rsidR="00DB42B8" w14:paraId="62C06B8A" w14:textId="77777777" w:rsidTr="00AA31C8">
        <w:trPr>
          <w:trHeight w:val="723"/>
          <w:jc w:val="center"/>
        </w:trPr>
        <w:tc>
          <w:tcPr>
            <w:tcW w:w="4185" w:type="dxa"/>
            <w:tcBorders>
              <w:top w:val="single" w:sz="4" w:space="0" w:color="F2DBDB"/>
              <w:bottom w:val="single" w:sz="4" w:space="0" w:color="F2DBDB"/>
            </w:tcBorders>
            <w:shd w:val="clear" w:color="auto" w:fill="FDE9D9"/>
          </w:tcPr>
          <w:p w14:paraId="7948CA45" w14:textId="77777777" w:rsidR="00DB42B8" w:rsidRDefault="00DB42B8" w:rsidP="00AA31C8">
            <w:pPr>
              <w:pStyle w:val="TableParagraph"/>
              <w:spacing w:before="9"/>
              <w:ind w:left="142"/>
              <w:rPr>
                <w:rFonts w:ascii="Times New Roman"/>
                <w:sz w:val="20"/>
              </w:rPr>
            </w:pPr>
          </w:p>
          <w:p w14:paraId="7884BE49" w14:textId="77777777" w:rsidR="00DB42B8" w:rsidRDefault="00DB42B8" w:rsidP="00AA31C8">
            <w:pPr>
              <w:pStyle w:val="TableParagraph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KENDİSİNE BAĞLI POZİSYON(LAR)</w:t>
            </w:r>
          </w:p>
        </w:tc>
        <w:tc>
          <w:tcPr>
            <w:tcW w:w="5633" w:type="dxa"/>
            <w:tcBorders>
              <w:top w:val="single" w:sz="4" w:space="0" w:color="F2DBDB"/>
              <w:bottom w:val="single" w:sz="4" w:space="0" w:color="F2DBDB"/>
            </w:tcBorders>
            <w:vAlign w:val="center"/>
          </w:tcPr>
          <w:p w14:paraId="1784F53A" w14:textId="77777777" w:rsidR="00DB42B8" w:rsidRPr="000669D3" w:rsidRDefault="00DB42B8" w:rsidP="00AA31C8">
            <w:pPr>
              <w:pStyle w:val="a1"/>
              <w:ind w:left="142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YÖNETMEN VE ALT POZİSYONLARI</w:t>
            </w:r>
          </w:p>
        </w:tc>
      </w:tr>
      <w:tr w:rsidR="00DB42B8" w14:paraId="5205D783" w14:textId="77777777" w:rsidTr="00AA31C8">
        <w:trPr>
          <w:trHeight w:val="723"/>
          <w:jc w:val="center"/>
        </w:trPr>
        <w:tc>
          <w:tcPr>
            <w:tcW w:w="4185" w:type="dxa"/>
            <w:tcBorders>
              <w:top w:val="single" w:sz="4" w:space="0" w:color="F2DBDB"/>
              <w:bottom w:val="single" w:sz="4" w:space="0" w:color="F2DBDB"/>
            </w:tcBorders>
            <w:shd w:val="clear" w:color="auto" w:fill="FDE9D9"/>
          </w:tcPr>
          <w:p w14:paraId="0AEA7330" w14:textId="77777777" w:rsidR="00DB42B8" w:rsidRDefault="00DB42B8" w:rsidP="00AA31C8">
            <w:pPr>
              <w:pStyle w:val="TableParagraph"/>
              <w:spacing w:before="9"/>
              <w:ind w:left="142"/>
              <w:rPr>
                <w:rFonts w:ascii="Times New Roman"/>
                <w:sz w:val="20"/>
              </w:rPr>
            </w:pPr>
          </w:p>
          <w:p w14:paraId="5F51BB0C" w14:textId="77777777" w:rsidR="00DB42B8" w:rsidRDefault="00DB42B8" w:rsidP="00AA31C8">
            <w:pPr>
              <w:pStyle w:val="TableParagraph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VEKALET ETTİĞİ POZİSYONLAR</w:t>
            </w:r>
          </w:p>
        </w:tc>
        <w:tc>
          <w:tcPr>
            <w:tcW w:w="5633" w:type="dxa"/>
            <w:tcBorders>
              <w:top w:val="single" w:sz="4" w:space="0" w:color="F2DBDB"/>
              <w:bottom w:val="single" w:sz="4" w:space="0" w:color="F2DBDB"/>
            </w:tcBorders>
            <w:vAlign w:val="center"/>
          </w:tcPr>
          <w:p w14:paraId="5D81A78E" w14:textId="253D3BCC" w:rsidR="00DB42B8" w:rsidRPr="000669D3" w:rsidRDefault="009678A0" w:rsidP="00AA31C8">
            <w:pPr>
              <w:pStyle w:val="a1"/>
              <w:ind w:left="142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DB42B8" w14:paraId="79F4BFBC" w14:textId="77777777" w:rsidTr="00631C17">
        <w:trPr>
          <w:trHeight w:val="547"/>
          <w:jc w:val="center"/>
        </w:trPr>
        <w:tc>
          <w:tcPr>
            <w:tcW w:w="9819" w:type="dxa"/>
            <w:gridSpan w:val="2"/>
            <w:tcBorders>
              <w:top w:val="single" w:sz="4" w:space="0" w:color="F2DBDB"/>
              <w:bottom w:val="single" w:sz="4" w:space="0" w:color="F2DBDB"/>
            </w:tcBorders>
            <w:shd w:val="clear" w:color="auto" w:fill="1F497D" w:themeFill="text2"/>
          </w:tcPr>
          <w:p w14:paraId="4529B021" w14:textId="77777777" w:rsidR="00DB42B8" w:rsidRDefault="00DB42B8" w:rsidP="00AA31C8">
            <w:pPr>
              <w:pStyle w:val="TableParagraph"/>
              <w:spacing w:before="38"/>
              <w:ind w:left="14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İŞİN GENEL TANIMI</w:t>
            </w:r>
          </w:p>
          <w:p w14:paraId="6B56BF46" w14:textId="77777777" w:rsidR="00DB42B8" w:rsidRPr="00077153" w:rsidRDefault="00DB42B8" w:rsidP="00AA31C8">
            <w:pPr>
              <w:pStyle w:val="TableParagraph"/>
              <w:ind w:left="142"/>
              <w:rPr>
                <w:b/>
                <w:sz w:val="18"/>
                <w:szCs w:val="18"/>
              </w:rPr>
            </w:pPr>
            <w:r w:rsidRPr="00077153">
              <w:rPr>
                <w:b/>
                <w:color w:val="FFFFFF"/>
                <w:sz w:val="18"/>
                <w:szCs w:val="18"/>
              </w:rPr>
              <w:t>(İŞİN TEMEL SORUMLULUKLARI VE VAROLUŞ NEDENİ GENEL HATLARIYLA BELİRTİLİR)</w:t>
            </w:r>
          </w:p>
        </w:tc>
      </w:tr>
    </w:tbl>
    <w:p w14:paraId="3D6C914C" w14:textId="77777777" w:rsidR="0055179D" w:rsidRDefault="0055179D" w:rsidP="00AA31C8">
      <w:pPr>
        <w:pStyle w:val="GvdeMetni"/>
        <w:ind w:left="142"/>
        <w:rPr>
          <w:rFonts w:ascii="Times New Roman"/>
        </w:rPr>
      </w:pPr>
    </w:p>
    <w:p w14:paraId="090EF026" w14:textId="2FAFFF23" w:rsidR="0055179D" w:rsidRDefault="00DB42B8" w:rsidP="00AA31C8">
      <w:pPr>
        <w:pStyle w:val="GvdeMetni"/>
        <w:spacing w:before="11"/>
        <w:ind w:left="142"/>
        <w:rPr>
          <w:rFonts w:ascii="Times New Roman"/>
          <w:sz w:val="18"/>
        </w:rPr>
      </w:pPr>
      <w:r w:rsidRPr="000669D3">
        <w:t xml:space="preserve">Şirketin </w:t>
      </w:r>
      <w:r w:rsidR="009678A0">
        <w:t>satış ve pazarlama faaliyetlerini yürütmek ve satış ekibini yönetmek</w:t>
      </w:r>
      <w:r w:rsidRPr="000669D3">
        <w:t>.</w:t>
      </w:r>
    </w:p>
    <w:p w14:paraId="1D1F859F" w14:textId="0DDBA408" w:rsidR="0055179D" w:rsidRDefault="00077153" w:rsidP="00AA31C8">
      <w:pPr>
        <w:pStyle w:val="GvdeMetni"/>
        <w:spacing w:before="3"/>
        <w:ind w:left="142"/>
        <w:rPr>
          <w:sz w:val="18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9B07F3C" wp14:editId="4C67431A">
                <wp:simplePos x="0" y="0"/>
                <wp:positionH relativeFrom="page">
                  <wp:posOffset>619125</wp:posOffset>
                </wp:positionH>
                <wp:positionV relativeFrom="paragraph">
                  <wp:posOffset>148590</wp:posOffset>
                </wp:positionV>
                <wp:extent cx="6229350" cy="439420"/>
                <wp:effectExtent l="0" t="0" r="0" b="0"/>
                <wp:wrapTopAndBottom/>
                <wp:docPr id="1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439420"/>
                        </a:xfrm>
                        <a:prstGeom prst="rect">
                          <a:avLst/>
                        </a:prstGeom>
                        <a:solidFill>
                          <a:srgbClr val="C04F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3DEBA" w14:textId="77777777" w:rsidR="00855484" w:rsidRDefault="00855484" w:rsidP="00631C17">
                            <w:pPr>
                              <w:shd w:val="clear" w:color="auto" w:fill="1F497D" w:themeFill="text2"/>
                              <w:spacing w:line="225" w:lineRule="exact"/>
                              <w:ind w:left="1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TEMEL GÖREV VE SORUMLULUKLAR</w:t>
                            </w:r>
                          </w:p>
                          <w:p w14:paraId="48C47C7B" w14:textId="77777777" w:rsidR="00855484" w:rsidRPr="001177D3" w:rsidRDefault="00855484" w:rsidP="00631C17">
                            <w:pPr>
                              <w:shd w:val="clear" w:color="auto" w:fill="1F497D" w:themeFill="text2"/>
                              <w:ind w:left="105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177D3"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(İŞİN ANA SORUMLULULARI BELİRLENİR. TEMEL AKTİVİTELER DETAYLI OLARAK TANIMLANIR. (PROSEDÜR, YÖNETMELİK, İŞ AKIŞLARI)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07F3C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48.75pt;margin-top:11.7pt;width:490.5pt;height:34.6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" fillcolor="#c04f4c" stroked="f">
                <v:textbox inset="0,0,0,0">
                  <w:txbxContent>
                    <w:p w14:paraId="6A43DEBA" w14:textId="77777777" w:rsidR="00855484" w:rsidRDefault="00855484" w:rsidP="00631C17">
                      <w:pPr>
                        <w:shd w:val="clear" w:color="auto" w:fill="1F497D" w:themeFill="text2"/>
                        <w:spacing w:line="225" w:lineRule="exact"/>
                        <w:ind w:left="10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TEMEL GÖREV VE SORUMLULUKLAR</w:t>
                      </w:r>
                    </w:p>
                    <w:p w14:paraId="48C47C7B" w14:textId="77777777" w:rsidR="00855484" w:rsidRPr="001177D3" w:rsidRDefault="00855484" w:rsidP="00631C17">
                      <w:pPr>
                        <w:shd w:val="clear" w:color="auto" w:fill="1F497D" w:themeFill="text2"/>
                        <w:ind w:left="105"/>
                        <w:rPr>
                          <w:b/>
                          <w:sz w:val="18"/>
                          <w:szCs w:val="18"/>
                        </w:rPr>
                      </w:pPr>
                      <w:r w:rsidRPr="001177D3">
                        <w:rPr>
                          <w:b/>
                          <w:color w:val="FFFFFF"/>
                          <w:sz w:val="18"/>
                          <w:szCs w:val="18"/>
                        </w:rPr>
                        <w:t>(İŞİN ANA SORUMLULULARI BELİRLENİR. TEMEL AKTİVİTELER DETAYLI OLARAK TANIMLANIR. (PROSEDÜR, YÖNETMELİK, İŞ AKIŞLARI)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55F7DB" w14:textId="77777777" w:rsidR="0055179D" w:rsidRDefault="0055179D" w:rsidP="00AA31C8">
      <w:pPr>
        <w:pStyle w:val="GvdeMetni"/>
        <w:spacing w:before="3"/>
        <w:ind w:left="142"/>
        <w:rPr>
          <w:sz w:val="11"/>
        </w:rPr>
      </w:pPr>
    </w:p>
    <w:p w14:paraId="1E2CD589" w14:textId="4139E627" w:rsidR="000E003C" w:rsidRPr="001177D3" w:rsidRDefault="000E003C" w:rsidP="001177D3">
      <w:pPr>
        <w:pStyle w:val="GvdeMetni2"/>
        <w:widowControl/>
        <w:numPr>
          <w:ilvl w:val="0"/>
          <w:numId w:val="1"/>
        </w:numPr>
        <w:tabs>
          <w:tab w:val="left" w:pos="142"/>
          <w:tab w:val="left" w:pos="426"/>
        </w:tabs>
        <w:autoSpaceDE/>
        <w:autoSpaceDN/>
        <w:spacing w:line="276" w:lineRule="auto"/>
        <w:ind w:right="111"/>
        <w:jc w:val="both"/>
        <w:rPr>
          <w:sz w:val="20"/>
          <w:szCs w:val="20"/>
        </w:rPr>
      </w:pPr>
      <w:r>
        <w:t xml:space="preserve"> </w:t>
      </w:r>
      <w:r w:rsidRPr="001177D3">
        <w:rPr>
          <w:sz w:val="20"/>
          <w:szCs w:val="20"/>
        </w:rPr>
        <w:t>Şirketin tüm lojistik hizmetlerinin (karayolu, denizyolu, havayolu, kurye, depolama) yurt dışı satış stratejilerini belirlemek ve uygulamak,</w:t>
      </w:r>
    </w:p>
    <w:p w14:paraId="3908B439" w14:textId="653F2C13" w:rsidR="000E003C" w:rsidRPr="001177D3" w:rsidRDefault="000E003C" w:rsidP="001177D3">
      <w:pPr>
        <w:pStyle w:val="GvdeMetni2"/>
        <w:widowControl/>
        <w:numPr>
          <w:ilvl w:val="0"/>
          <w:numId w:val="1"/>
        </w:numPr>
        <w:tabs>
          <w:tab w:val="left" w:pos="142"/>
          <w:tab w:val="left" w:pos="426"/>
        </w:tabs>
        <w:autoSpaceDE/>
        <w:autoSpaceDN/>
        <w:spacing w:line="276" w:lineRule="auto"/>
        <w:ind w:right="111"/>
        <w:jc w:val="both"/>
        <w:rPr>
          <w:sz w:val="20"/>
          <w:szCs w:val="20"/>
        </w:rPr>
      </w:pPr>
      <w:r w:rsidRPr="001177D3">
        <w:rPr>
          <w:sz w:val="20"/>
          <w:szCs w:val="20"/>
        </w:rPr>
        <w:t xml:space="preserve">  Uluslararası pazarlarda yeni müşteri kazanımı sağlamak ve mevcut müşteri portföyünü geliştirmek,</w:t>
      </w:r>
    </w:p>
    <w:p w14:paraId="1DF6C52D" w14:textId="438AC0CD" w:rsidR="000E003C" w:rsidRPr="001177D3" w:rsidRDefault="000E003C" w:rsidP="001177D3">
      <w:pPr>
        <w:pStyle w:val="GvdeMetni2"/>
        <w:widowControl/>
        <w:numPr>
          <w:ilvl w:val="0"/>
          <w:numId w:val="1"/>
        </w:numPr>
        <w:tabs>
          <w:tab w:val="left" w:pos="142"/>
          <w:tab w:val="left" w:pos="426"/>
        </w:tabs>
        <w:autoSpaceDE/>
        <w:autoSpaceDN/>
        <w:spacing w:line="276" w:lineRule="auto"/>
        <w:ind w:right="111"/>
        <w:jc w:val="both"/>
        <w:rPr>
          <w:sz w:val="20"/>
          <w:szCs w:val="20"/>
        </w:rPr>
      </w:pPr>
      <w:r w:rsidRPr="001177D3">
        <w:rPr>
          <w:sz w:val="20"/>
          <w:szCs w:val="20"/>
        </w:rPr>
        <w:t xml:space="preserve">  Sektörel ve bölgesel analizler yaparak iş fırsatlarını tespit etmek,</w:t>
      </w:r>
    </w:p>
    <w:p w14:paraId="1EF71A5A" w14:textId="26C5B5B5" w:rsidR="000E003C" w:rsidRPr="001177D3" w:rsidRDefault="000E003C" w:rsidP="001177D3">
      <w:pPr>
        <w:pStyle w:val="GvdeMetni2"/>
        <w:widowControl/>
        <w:numPr>
          <w:ilvl w:val="0"/>
          <w:numId w:val="1"/>
        </w:numPr>
        <w:tabs>
          <w:tab w:val="left" w:pos="142"/>
          <w:tab w:val="left" w:pos="426"/>
        </w:tabs>
        <w:autoSpaceDE/>
        <w:autoSpaceDN/>
        <w:spacing w:line="276" w:lineRule="auto"/>
        <w:ind w:right="111"/>
        <w:jc w:val="both"/>
        <w:rPr>
          <w:sz w:val="20"/>
          <w:szCs w:val="20"/>
        </w:rPr>
      </w:pPr>
      <w:r w:rsidRPr="001177D3">
        <w:rPr>
          <w:sz w:val="20"/>
          <w:szCs w:val="20"/>
        </w:rPr>
        <w:t xml:space="preserve"> Satış hedeflerini belirlemek, satış ekibini kurmak, yönetmek ve performanslarını takip etmek,</w:t>
      </w:r>
    </w:p>
    <w:p w14:paraId="08BAC1B8" w14:textId="687C3F5A" w:rsidR="000E003C" w:rsidRPr="001177D3" w:rsidRDefault="000E003C" w:rsidP="001177D3">
      <w:pPr>
        <w:pStyle w:val="GvdeMetni2"/>
        <w:widowControl/>
        <w:numPr>
          <w:ilvl w:val="0"/>
          <w:numId w:val="1"/>
        </w:numPr>
        <w:tabs>
          <w:tab w:val="left" w:pos="142"/>
          <w:tab w:val="left" w:pos="426"/>
        </w:tabs>
        <w:autoSpaceDE/>
        <w:autoSpaceDN/>
        <w:spacing w:line="276" w:lineRule="auto"/>
        <w:ind w:right="111"/>
        <w:jc w:val="both"/>
        <w:rPr>
          <w:sz w:val="20"/>
          <w:szCs w:val="20"/>
        </w:rPr>
      </w:pPr>
      <w:r w:rsidRPr="001177D3">
        <w:rPr>
          <w:sz w:val="20"/>
          <w:szCs w:val="20"/>
        </w:rPr>
        <w:t>Müşteri ihtiyaçlarına yönelik özel lojistik çözümleri geliştirmek ve teklif süreçlerini yönetmek,</w:t>
      </w:r>
    </w:p>
    <w:p w14:paraId="7FA66D35" w14:textId="26FEEF76" w:rsidR="000E003C" w:rsidRPr="001177D3" w:rsidRDefault="000E003C" w:rsidP="001177D3">
      <w:pPr>
        <w:pStyle w:val="GvdeMetni2"/>
        <w:widowControl/>
        <w:numPr>
          <w:ilvl w:val="0"/>
          <w:numId w:val="1"/>
        </w:numPr>
        <w:tabs>
          <w:tab w:val="left" w:pos="142"/>
          <w:tab w:val="left" w:pos="426"/>
        </w:tabs>
        <w:autoSpaceDE/>
        <w:autoSpaceDN/>
        <w:spacing w:line="276" w:lineRule="auto"/>
        <w:ind w:right="111"/>
        <w:jc w:val="both"/>
        <w:rPr>
          <w:sz w:val="20"/>
          <w:szCs w:val="20"/>
        </w:rPr>
      </w:pPr>
      <w:r w:rsidRPr="001177D3">
        <w:rPr>
          <w:sz w:val="20"/>
          <w:szCs w:val="20"/>
        </w:rPr>
        <w:t xml:space="preserve"> Uluslararası taşımacılık ve lojistik sektöründeki gelişmeleri, rakipleri ve pazar trendlerini takip ederek stratejik planlamalar yapmak,</w:t>
      </w:r>
    </w:p>
    <w:p w14:paraId="2EB88164" w14:textId="212C0187" w:rsidR="000E003C" w:rsidRPr="001177D3" w:rsidRDefault="000E003C" w:rsidP="001177D3">
      <w:pPr>
        <w:pStyle w:val="GvdeMetni2"/>
        <w:widowControl/>
        <w:numPr>
          <w:ilvl w:val="0"/>
          <w:numId w:val="1"/>
        </w:numPr>
        <w:tabs>
          <w:tab w:val="left" w:pos="142"/>
          <w:tab w:val="left" w:pos="426"/>
        </w:tabs>
        <w:autoSpaceDE/>
        <w:autoSpaceDN/>
        <w:spacing w:line="276" w:lineRule="auto"/>
        <w:ind w:right="111"/>
        <w:jc w:val="both"/>
        <w:rPr>
          <w:sz w:val="20"/>
          <w:szCs w:val="20"/>
        </w:rPr>
      </w:pPr>
      <w:r w:rsidRPr="001177D3">
        <w:rPr>
          <w:sz w:val="20"/>
          <w:szCs w:val="20"/>
        </w:rPr>
        <w:t xml:space="preserve"> Müşteri memnuniyetini ön planda tutarak uzun vadeli ilişkiler geliştirmek,</w:t>
      </w:r>
    </w:p>
    <w:p w14:paraId="7748ABF9" w14:textId="227C9A7E" w:rsidR="000E003C" w:rsidRPr="001177D3" w:rsidRDefault="000E003C" w:rsidP="001177D3">
      <w:pPr>
        <w:pStyle w:val="GvdeMetni2"/>
        <w:widowControl/>
        <w:numPr>
          <w:ilvl w:val="0"/>
          <w:numId w:val="1"/>
        </w:numPr>
        <w:tabs>
          <w:tab w:val="left" w:pos="142"/>
          <w:tab w:val="left" w:pos="426"/>
        </w:tabs>
        <w:autoSpaceDE/>
        <w:autoSpaceDN/>
        <w:spacing w:line="276" w:lineRule="auto"/>
        <w:ind w:right="111"/>
        <w:jc w:val="both"/>
        <w:rPr>
          <w:sz w:val="20"/>
          <w:szCs w:val="20"/>
        </w:rPr>
      </w:pPr>
      <w:r w:rsidRPr="001177D3">
        <w:rPr>
          <w:sz w:val="20"/>
          <w:szCs w:val="20"/>
        </w:rPr>
        <w:t xml:space="preserve"> Şirketin marka değerini ve operasyonel gücünü global pazarda artırmaya yönelik çalışmalar yürütmek,</w:t>
      </w:r>
    </w:p>
    <w:p w14:paraId="39FA56B5" w14:textId="30FDE32E" w:rsidR="000E003C" w:rsidRPr="001177D3" w:rsidRDefault="000E003C" w:rsidP="001177D3">
      <w:pPr>
        <w:pStyle w:val="GvdeMetni2"/>
        <w:widowControl/>
        <w:numPr>
          <w:ilvl w:val="0"/>
          <w:numId w:val="1"/>
        </w:numPr>
        <w:tabs>
          <w:tab w:val="left" w:pos="142"/>
          <w:tab w:val="left" w:pos="426"/>
        </w:tabs>
        <w:autoSpaceDE/>
        <w:autoSpaceDN/>
        <w:spacing w:line="276" w:lineRule="auto"/>
        <w:ind w:right="111"/>
        <w:jc w:val="both"/>
        <w:rPr>
          <w:sz w:val="20"/>
          <w:szCs w:val="20"/>
        </w:rPr>
      </w:pPr>
      <w:r w:rsidRPr="001177D3">
        <w:rPr>
          <w:sz w:val="20"/>
          <w:szCs w:val="20"/>
        </w:rPr>
        <w:t xml:space="preserve"> Raporlama, bütçeleme ve maliyet takibi süreçlerini etkin şekilde yönetmek,</w:t>
      </w:r>
      <w:r w:rsidR="001177D3">
        <w:rPr>
          <w:sz w:val="20"/>
          <w:szCs w:val="20"/>
        </w:rPr>
        <w:t>verilen aylık ve yıllık hedefleri yerine getirmek,</w:t>
      </w:r>
    </w:p>
    <w:p w14:paraId="53DD4348" w14:textId="63D4F7CD" w:rsidR="000E003C" w:rsidRPr="001177D3" w:rsidRDefault="000E003C" w:rsidP="001177D3">
      <w:pPr>
        <w:pStyle w:val="GvdeMetni2"/>
        <w:widowControl/>
        <w:numPr>
          <w:ilvl w:val="0"/>
          <w:numId w:val="1"/>
        </w:numPr>
        <w:tabs>
          <w:tab w:val="left" w:pos="142"/>
          <w:tab w:val="left" w:pos="426"/>
        </w:tabs>
        <w:autoSpaceDE/>
        <w:autoSpaceDN/>
        <w:spacing w:line="276" w:lineRule="auto"/>
        <w:ind w:right="111"/>
        <w:jc w:val="both"/>
        <w:rPr>
          <w:sz w:val="20"/>
          <w:szCs w:val="20"/>
        </w:rPr>
      </w:pPr>
      <w:r w:rsidRPr="001177D3">
        <w:rPr>
          <w:sz w:val="20"/>
          <w:szCs w:val="20"/>
        </w:rPr>
        <w:t xml:space="preserve"> Gerektiğinde yurt dışı seyahatlere katılarak şirketi temsil etmek.</w:t>
      </w:r>
    </w:p>
    <w:p w14:paraId="172ACBD6" w14:textId="77777777" w:rsidR="001177D3" w:rsidRDefault="00DB42B8" w:rsidP="001177D3">
      <w:pPr>
        <w:pStyle w:val="GvdeMetni2"/>
        <w:widowControl/>
        <w:numPr>
          <w:ilvl w:val="0"/>
          <w:numId w:val="1"/>
        </w:numPr>
        <w:tabs>
          <w:tab w:val="left" w:pos="142"/>
          <w:tab w:val="left" w:pos="426"/>
        </w:tabs>
        <w:autoSpaceDE/>
        <w:autoSpaceDN/>
        <w:spacing w:line="276" w:lineRule="auto"/>
        <w:ind w:right="111"/>
        <w:jc w:val="both"/>
        <w:rPr>
          <w:sz w:val="20"/>
          <w:szCs w:val="20"/>
        </w:rPr>
      </w:pPr>
      <w:r w:rsidRPr="001177D3">
        <w:rPr>
          <w:sz w:val="20"/>
          <w:szCs w:val="20"/>
        </w:rPr>
        <w:t>Kendisine bağlı çalışanların eğitim ve gelişimi ile performanslarının takibinin yapar,</w:t>
      </w:r>
    </w:p>
    <w:p w14:paraId="3C13570E" w14:textId="52516209" w:rsidR="0055179D" w:rsidRPr="001177D3" w:rsidRDefault="00DB42B8" w:rsidP="001177D3">
      <w:pPr>
        <w:pStyle w:val="GvdeMetni2"/>
        <w:widowControl/>
        <w:numPr>
          <w:ilvl w:val="0"/>
          <w:numId w:val="1"/>
        </w:numPr>
        <w:tabs>
          <w:tab w:val="left" w:pos="142"/>
          <w:tab w:val="left" w:pos="426"/>
        </w:tabs>
        <w:autoSpaceDE/>
        <w:autoSpaceDN/>
        <w:spacing w:line="276" w:lineRule="auto"/>
        <w:ind w:right="111"/>
        <w:jc w:val="both"/>
        <w:rPr>
          <w:sz w:val="20"/>
          <w:szCs w:val="20"/>
        </w:rPr>
      </w:pPr>
      <w:r w:rsidRPr="001177D3">
        <w:rPr>
          <w:sz w:val="20"/>
          <w:szCs w:val="20"/>
        </w:rPr>
        <w:t>Yöneticisinin verdiği işiyle ve nitelikleriyle bağlantılı olarak verilen diğer işleri yerine getirir</w:t>
      </w:r>
    </w:p>
    <w:p w14:paraId="4CFF8A7A" w14:textId="7A462C8F" w:rsidR="00986D64" w:rsidRPr="00E86345" w:rsidRDefault="00986D64" w:rsidP="00AA31C8">
      <w:pPr>
        <w:tabs>
          <w:tab w:val="left" w:pos="941"/>
        </w:tabs>
        <w:spacing w:line="360" w:lineRule="auto"/>
        <w:ind w:left="142"/>
        <w:jc w:val="both"/>
        <w:rPr>
          <w:sz w:val="20"/>
        </w:rPr>
      </w:pPr>
      <w:r>
        <w:rPr>
          <w:noProof/>
          <w:lang w:val="tr-TR" w:eastAsia="tr-TR"/>
        </w:rPr>
        <w:lastRenderedPageBreak/>
        <mc:AlternateContent>
          <mc:Choice Requires="wps">
            <w:drawing>
              <wp:anchor distT="0" distB="0" distL="0" distR="0" simplePos="0" relativeHeight="251665408" behindDoc="1" locked="0" layoutInCell="1" allowOverlap="1" wp14:anchorId="5E2838CD" wp14:editId="71285F49">
                <wp:simplePos x="0" y="0"/>
                <wp:positionH relativeFrom="page">
                  <wp:posOffset>679450</wp:posOffset>
                </wp:positionH>
                <wp:positionV relativeFrom="paragraph">
                  <wp:posOffset>297180</wp:posOffset>
                </wp:positionV>
                <wp:extent cx="6190615" cy="0"/>
                <wp:effectExtent l="12700" t="11430" r="6985" b="7620"/>
                <wp:wrapTopAndBottom/>
                <wp:docPr id="1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06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F2DBD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47612" id="Line 20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5pt,23.4pt" to="540.9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" strokecolor="#f2dbdb" strokeweight=".48pt">
                <w10:wrap type="topAndBottom" anchorx="page"/>
              </v:line>
            </w:pict>
          </mc:Fallback>
        </mc:AlternateContent>
      </w:r>
    </w:p>
    <w:tbl>
      <w:tblPr>
        <w:tblStyle w:val="TableNormal"/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4109"/>
        <w:gridCol w:w="5672"/>
      </w:tblGrid>
      <w:tr w:rsidR="00077153" w14:paraId="7EE55608" w14:textId="77777777" w:rsidTr="004F014C">
        <w:trPr>
          <w:trHeight w:val="575"/>
          <w:jc w:val="center"/>
        </w:trPr>
        <w:tc>
          <w:tcPr>
            <w:tcW w:w="9781" w:type="dxa"/>
            <w:gridSpan w:val="2"/>
            <w:tcBorders>
              <w:bottom w:val="single" w:sz="4" w:space="0" w:color="F2DBDB"/>
            </w:tcBorders>
            <w:shd w:val="clear" w:color="auto" w:fill="1F497D" w:themeFill="text2"/>
          </w:tcPr>
          <w:p w14:paraId="184A8BE4" w14:textId="77777777" w:rsidR="00077153" w:rsidRDefault="00077153" w:rsidP="004F014C">
            <w:pPr>
              <w:pStyle w:val="TableParagraph"/>
              <w:spacing w:before="167"/>
              <w:ind w:left="14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MİNİMUM İŞ GEREKLİLİKLERİ</w:t>
            </w:r>
          </w:p>
        </w:tc>
      </w:tr>
      <w:tr w:rsidR="00077153" w:rsidRPr="00DB42B8" w14:paraId="50EF7A53" w14:textId="77777777" w:rsidTr="004F014C">
        <w:trPr>
          <w:trHeight w:val="573"/>
          <w:jc w:val="center"/>
        </w:trPr>
        <w:tc>
          <w:tcPr>
            <w:tcW w:w="4109" w:type="dxa"/>
            <w:tcBorders>
              <w:top w:val="single" w:sz="4" w:space="0" w:color="F2DBDB"/>
              <w:bottom w:val="single" w:sz="4" w:space="0" w:color="F2DBDB"/>
            </w:tcBorders>
            <w:shd w:val="clear" w:color="auto" w:fill="FDE9D9"/>
          </w:tcPr>
          <w:p w14:paraId="3F22778E" w14:textId="77777777" w:rsidR="00077153" w:rsidRDefault="00077153" w:rsidP="004F014C">
            <w:pPr>
              <w:pStyle w:val="TableParagraph"/>
              <w:spacing w:before="167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EĞİTİM DÜZEYİ</w:t>
            </w:r>
          </w:p>
        </w:tc>
        <w:tc>
          <w:tcPr>
            <w:tcW w:w="5672" w:type="dxa"/>
            <w:tcBorders>
              <w:top w:val="single" w:sz="4" w:space="0" w:color="F2DBDB"/>
              <w:bottom w:val="single" w:sz="4" w:space="0" w:color="F2DBDB"/>
            </w:tcBorders>
            <w:vAlign w:val="center"/>
          </w:tcPr>
          <w:p w14:paraId="285145CC" w14:textId="77777777" w:rsidR="00077153" w:rsidRPr="00DB42B8" w:rsidRDefault="00077153" w:rsidP="004F014C">
            <w:pPr>
              <w:ind w:left="142"/>
              <w:jc w:val="both"/>
              <w:rPr>
                <w:color w:val="000000"/>
                <w:sz w:val="20"/>
                <w:szCs w:val="20"/>
              </w:rPr>
            </w:pPr>
            <w:r w:rsidRPr="00DB42B8">
              <w:rPr>
                <w:color w:val="000000"/>
                <w:sz w:val="20"/>
                <w:szCs w:val="20"/>
              </w:rPr>
              <w:t>LİSANS</w:t>
            </w:r>
            <w:r>
              <w:rPr>
                <w:color w:val="000000"/>
                <w:sz w:val="20"/>
                <w:szCs w:val="20"/>
              </w:rPr>
              <w:t xml:space="preserve"> ,YÜKSEK LİSANS</w:t>
            </w:r>
          </w:p>
        </w:tc>
      </w:tr>
      <w:tr w:rsidR="00077153" w:rsidRPr="00DB42B8" w14:paraId="71528D3F" w14:textId="77777777" w:rsidTr="004F014C">
        <w:trPr>
          <w:trHeight w:val="573"/>
          <w:jc w:val="center"/>
        </w:trPr>
        <w:tc>
          <w:tcPr>
            <w:tcW w:w="4109" w:type="dxa"/>
            <w:tcBorders>
              <w:top w:val="single" w:sz="4" w:space="0" w:color="F2DBDB"/>
              <w:bottom w:val="single" w:sz="4" w:space="0" w:color="F2DBDB"/>
            </w:tcBorders>
            <w:shd w:val="clear" w:color="auto" w:fill="FDE9D9"/>
          </w:tcPr>
          <w:p w14:paraId="0E34AC7B" w14:textId="77777777" w:rsidR="00077153" w:rsidRDefault="00077153" w:rsidP="004F014C">
            <w:pPr>
              <w:pStyle w:val="TableParagraph"/>
              <w:spacing w:before="167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EĞİTİM ALANI</w:t>
            </w:r>
          </w:p>
        </w:tc>
        <w:tc>
          <w:tcPr>
            <w:tcW w:w="5672" w:type="dxa"/>
            <w:tcBorders>
              <w:top w:val="single" w:sz="4" w:space="0" w:color="F2DBDB"/>
              <w:bottom w:val="single" w:sz="4" w:space="0" w:color="F2DBDB"/>
            </w:tcBorders>
            <w:vAlign w:val="center"/>
          </w:tcPr>
          <w:p w14:paraId="15C9947F" w14:textId="77777777" w:rsidR="00077153" w:rsidRPr="00DB42B8" w:rsidRDefault="00077153" w:rsidP="004F014C">
            <w:pPr>
              <w:ind w:left="142"/>
              <w:jc w:val="both"/>
              <w:rPr>
                <w:color w:val="000000"/>
                <w:sz w:val="20"/>
                <w:szCs w:val="20"/>
              </w:rPr>
            </w:pPr>
            <w:r w:rsidRPr="00DB42B8">
              <w:rPr>
                <w:color w:val="000000"/>
                <w:sz w:val="20"/>
                <w:szCs w:val="20"/>
              </w:rPr>
              <w:t>ÜNİVERSİTELERİN İLGİLİ BÖLÜMLERİNDEN MEZUN</w:t>
            </w:r>
          </w:p>
        </w:tc>
      </w:tr>
      <w:tr w:rsidR="00077153" w:rsidRPr="00DB42B8" w14:paraId="63246691" w14:textId="77777777" w:rsidTr="004F014C">
        <w:trPr>
          <w:trHeight w:val="573"/>
          <w:jc w:val="center"/>
        </w:trPr>
        <w:tc>
          <w:tcPr>
            <w:tcW w:w="4109" w:type="dxa"/>
            <w:tcBorders>
              <w:top w:val="single" w:sz="4" w:space="0" w:color="F2DBDB"/>
              <w:bottom w:val="single" w:sz="4" w:space="0" w:color="F2DBDB"/>
            </w:tcBorders>
            <w:shd w:val="clear" w:color="auto" w:fill="FDE9D9"/>
          </w:tcPr>
          <w:p w14:paraId="0701A42C" w14:textId="77777777" w:rsidR="00077153" w:rsidRDefault="00077153" w:rsidP="004F014C">
            <w:pPr>
              <w:pStyle w:val="TableParagraph"/>
              <w:spacing w:before="167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TOPLAM DENEYİM</w:t>
            </w:r>
          </w:p>
        </w:tc>
        <w:tc>
          <w:tcPr>
            <w:tcW w:w="5672" w:type="dxa"/>
            <w:tcBorders>
              <w:top w:val="single" w:sz="4" w:space="0" w:color="F2DBDB"/>
              <w:bottom w:val="single" w:sz="4" w:space="0" w:color="F2DBDB"/>
            </w:tcBorders>
            <w:vAlign w:val="center"/>
          </w:tcPr>
          <w:p w14:paraId="6503F03E" w14:textId="47154634" w:rsidR="00077153" w:rsidRPr="00DB42B8" w:rsidRDefault="00077153" w:rsidP="004F014C">
            <w:pPr>
              <w:ind w:left="142"/>
              <w:jc w:val="both"/>
              <w:rPr>
                <w:color w:val="000000"/>
                <w:sz w:val="20"/>
                <w:szCs w:val="20"/>
              </w:rPr>
            </w:pPr>
            <w:r w:rsidRPr="00DB42B8">
              <w:rPr>
                <w:color w:val="000000"/>
                <w:sz w:val="20"/>
                <w:szCs w:val="20"/>
              </w:rPr>
              <w:t>7 YIL</w:t>
            </w:r>
            <w:r>
              <w:rPr>
                <w:color w:val="000000"/>
                <w:sz w:val="20"/>
                <w:szCs w:val="20"/>
              </w:rPr>
              <w:t xml:space="preserve"> VE ÜZERİ </w:t>
            </w:r>
            <w:r w:rsidR="001177D3">
              <w:rPr>
                <w:color w:val="000000"/>
                <w:sz w:val="20"/>
                <w:szCs w:val="20"/>
              </w:rPr>
              <w:t xml:space="preserve">YÖNETİCİLİK, </w:t>
            </w:r>
            <w:r>
              <w:rPr>
                <w:color w:val="000000"/>
                <w:sz w:val="20"/>
                <w:szCs w:val="20"/>
              </w:rPr>
              <w:t>SEKTÖREL BİLGİ DENEYİM</w:t>
            </w:r>
          </w:p>
        </w:tc>
      </w:tr>
      <w:tr w:rsidR="00077153" w:rsidRPr="00DB42B8" w14:paraId="1234A4E8" w14:textId="77777777" w:rsidTr="004F014C">
        <w:trPr>
          <w:trHeight w:val="573"/>
          <w:jc w:val="center"/>
        </w:trPr>
        <w:tc>
          <w:tcPr>
            <w:tcW w:w="4109" w:type="dxa"/>
            <w:tcBorders>
              <w:top w:val="single" w:sz="4" w:space="0" w:color="F2DBDB"/>
              <w:bottom w:val="single" w:sz="4" w:space="0" w:color="F2DBDB"/>
            </w:tcBorders>
            <w:shd w:val="clear" w:color="auto" w:fill="FDE9D9"/>
          </w:tcPr>
          <w:p w14:paraId="067FC609" w14:textId="77777777" w:rsidR="00077153" w:rsidRDefault="00077153" w:rsidP="004F014C">
            <w:pPr>
              <w:pStyle w:val="TableParagraph"/>
              <w:spacing w:before="6"/>
              <w:ind w:left="142"/>
              <w:rPr>
                <w:sz w:val="19"/>
              </w:rPr>
            </w:pPr>
          </w:p>
          <w:p w14:paraId="6EDCF652" w14:textId="77777777" w:rsidR="00077153" w:rsidRDefault="00077153" w:rsidP="004F014C">
            <w:pPr>
              <w:pStyle w:val="TableParagraph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YABANCI DİL BİLGİSİ</w:t>
            </w:r>
          </w:p>
        </w:tc>
        <w:tc>
          <w:tcPr>
            <w:tcW w:w="5672" w:type="dxa"/>
            <w:tcBorders>
              <w:top w:val="single" w:sz="4" w:space="0" w:color="F2DBDB"/>
              <w:bottom w:val="single" w:sz="4" w:space="0" w:color="F2DBDB"/>
            </w:tcBorders>
            <w:vAlign w:val="center"/>
          </w:tcPr>
          <w:tbl>
            <w:tblPr>
              <w:tblpPr w:leftFromText="141" w:rightFromText="141" w:vertAnchor="text" w:horzAnchor="margin" w:tblpY="-761"/>
              <w:tblOverlap w:val="never"/>
              <w:tblW w:w="9733" w:type="dxa"/>
              <w:tblBorders>
                <w:bottom w:val="single" w:sz="4" w:space="0" w:color="F2DBDB"/>
                <w:insideH w:val="single" w:sz="4" w:space="0" w:color="F2DBDB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33"/>
            </w:tblGrid>
            <w:tr w:rsidR="00077153" w:rsidRPr="00DB42B8" w14:paraId="6BBB085D" w14:textId="77777777" w:rsidTr="004F014C">
              <w:trPr>
                <w:cantSplit/>
                <w:trHeight w:val="573"/>
              </w:trPr>
              <w:tc>
                <w:tcPr>
                  <w:tcW w:w="9733" w:type="dxa"/>
                  <w:vAlign w:val="center"/>
                </w:tcPr>
                <w:p w14:paraId="2DE2AAB1" w14:textId="77777777" w:rsidR="00077153" w:rsidRPr="00DB42B8" w:rsidRDefault="00077153" w:rsidP="004F014C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B42B8">
                    <w:rPr>
                      <w:color w:val="000000"/>
                      <w:sz w:val="20"/>
                      <w:szCs w:val="20"/>
                    </w:rPr>
                    <w:t>İNGİLİZCE–İLERİ SEVİYE</w:t>
                  </w:r>
                </w:p>
              </w:tc>
            </w:tr>
          </w:tbl>
          <w:p w14:paraId="013CBD3E" w14:textId="77777777" w:rsidR="00077153" w:rsidRPr="00DB42B8" w:rsidRDefault="00077153" w:rsidP="004F014C">
            <w:pPr>
              <w:ind w:left="14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77153" w:rsidRPr="00DB42B8" w14:paraId="1E0CF513" w14:textId="77777777" w:rsidTr="004F014C">
        <w:trPr>
          <w:trHeight w:val="573"/>
          <w:jc w:val="center"/>
        </w:trPr>
        <w:tc>
          <w:tcPr>
            <w:tcW w:w="4109" w:type="dxa"/>
            <w:tcBorders>
              <w:top w:val="single" w:sz="4" w:space="0" w:color="F2DBDB"/>
              <w:bottom w:val="single" w:sz="4" w:space="0" w:color="F2DBDB"/>
            </w:tcBorders>
            <w:shd w:val="clear" w:color="auto" w:fill="FDE9D9"/>
          </w:tcPr>
          <w:p w14:paraId="08A7004C" w14:textId="77777777" w:rsidR="00077153" w:rsidRDefault="00077153" w:rsidP="004F014C">
            <w:pPr>
              <w:pStyle w:val="TableParagraph"/>
              <w:spacing w:before="167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BİLGİSAYAR BİLGİSİ</w:t>
            </w:r>
          </w:p>
        </w:tc>
        <w:tc>
          <w:tcPr>
            <w:tcW w:w="5672" w:type="dxa"/>
            <w:tcBorders>
              <w:top w:val="single" w:sz="4" w:space="0" w:color="F2DBDB"/>
              <w:bottom w:val="single" w:sz="4" w:space="0" w:color="F2DBDB"/>
            </w:tcBorders>
            <w:vAlign w:val="center"/>
          </w:tcPr>
          <w:p w14:paraId="09C32271" w14:textId="77777777" w:rsidR="00077153" w:rsidRPr="00DB42B8" w:rsidRDefault="00077153" w:rsidP="004F014C">
            <w:pPr>
              <w:ind w:left="1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İLERİ SEVİYE MS OFFİCE </w:t>
            </w:r>
            <w:r w:rsidRPr="00DB42B8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077153" w:rsidRPr="00DB42B8" w14:paraId="00D3761A" w14:textId="77777777" w:rsidTr="004F014C">
        <w:trPr>
          <w:trHeight w:val="573"/>
          <w:jc w:val="center"/>
        </w:trPr>
        <w:tc>
          <w:tcPr>
            <w:tcW w:w="4109" w:type="dxa"/>
            <w:tcBorders>
              <w:top w:val="single" w:sz="4" w:space="0" w:color="F2DBDB"/>
              <w:bottom w:val="single" w:sz="4" w:space="0" w:color="F2DBDB"/>
            </w:tcBorders>
            <w:shd w:val="clear" w:color="auto" w:fill="FDE9D9"/>
          </w:tcPr>
          <w:p w14:paraId="72229594" w14:textId="77777777" w:rsidR="00077153" w:rsidRDefault="00077153" w:rsidP="004F014C">
            <w:pPr>
              <w:pStyle w:val="TableParagraph"/>
              <w:spacing w:before="167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SERTİFİKA, EHLİYET, vs.</w:t>
            </w:r>
          </w:p>
        </w:tc>
        <w:tc>
          <w:tcPr>
            <w:tcW w:w="5672" w:type="dxa"/>
            <w:tcBorders>
              <w:top w:val="single" w:sz="4" w:space="0" w:color="F2DBDB"/>
              <w:bottom w:val="single" w:sz="4" w:space="0" w:color="F2DBDB"/>
            </w:tcBorders>
            <w:vAlign w:val="center"/>
          </w:tcPr>
          <w:p w14:paraId="33D155C0" w14:textId="77777777" w:rsidR="00077153" w:rsidRPr="00DB42B8" w:rsidRDefault="00077153" w:rsidP="004F014C">
            <w:pPr>
              <w:ind w:left="142"/>
              <w:rPr>
                <w:color w:val="000000"/>
                <w:sz w:val="20"/>
                <w:szCs w:val="20"/>
              </w:rPr>
            </w:pPr>
            <w:r w:rsidRPr="00DB42B8">
              <w:rPr>
                <w:color w:val="000000"/>
                <w:sz w:val="20"/>
                <w:szCs w:val="20"/>
              </w:rPr>
              <w:t xml:space="preserve">EHLİYET- B SINIFI </w:t>
            </w:r>
          </w:p>
        </w:tc>
      </w:tr>
      <w:tr w:rsidR="00077153" w:rsidRPr="008147D7" w14:paraId="597DE5A0" w14:textId="77777777" w:rsidTr="004F014C">
        <w:trPr>
          <w:trHeight w:val="573"/>
          <w:jc w:val="center"/>
        </w:trPr>
        <w:tc>
          <w:tcPr>
            <w:tcW w:w="4109" w:type="dxa"/>
            <w:shd w:val="clear" w:color="auto" w:fill="FDE9D9"/>
            <w:vAlign w:val="center"/>
          </w:tcPr>
          <w:p w14:paraId="4B6684A2" w14:textId="77777777" w:rsidR="00077153" w:rsidRPr="00AF4A57" w:rsidRDefault="00077153" w:rsidP="004F014C">
            <w:pPr>
              <w:pStyle w:val="a0"/>
              <w:ind w:left="142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</w:t>
            </w:r>
            <w:r w:rsidRPr="00AF4A57">
              <w:rPr>
                <w:rFonts w:ascii="Arial" w:hAnsi="Arial" w:cs="Arial"/>
                <w:b/>
                <w:color w:val="000000"/>
              </w:rPr>
              <w:t xml:space="preserve">ÇALIŞMA KOŞULLARI ve RİSKLER </w:t>
            </w:r>
          </w:p>
        </w:tc>
        <w:tc>
          <w:tcPr>
            <w:tcW w:w="5672" w:type="dxa"/>
            <w:vAlign w:val="center"/>
          </w:tcPr>
          <w:p w14:paraId="36FB15BE" w14:textId="77777777" w:rsidR="00077153" w:rsidRPr="008147D7" w:rsidRDefault="00077153" w:rsidP="004F014C">
            <w:pPr>
              <w:ind w:left="1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77153" w14:paraId="14067905" w14:textId="77777777" w:rsidTr="004F014C">
        <w:trPr>
          <w:trHeight w:val="573"/>
          <w:jc w:val="center"/>
        </w:trPr>
        <w:tc>
          <w:tcPr>
            <w:tcW w:w="4109" w:type="dxa"/>
            <w:tcBorders>
              <w:top w:val="single" w:sz="4" w:space="0" w:color="F2DBDB"/>
              <w:bottom w:val="single" w:sz="4" w:space="0" w:color="F2DBDB"/>
            </w:tcBorders>
            <w:shd w:val="clear" w:color="auto" w:fill="FDE9D9"/>
          </w:tcPr>
          <w:p w14:paraId="4DDF0F87" w14:textId="77777777" w:rsidR="00077153" w:rsidRDefault="00077153" w:rsidP="004F014C">
            <w:pPr>
              <w:pStyle w:val="TableParagraph"/>
              <w:spacing w:before="6"/>
              <w:ind w:left="142"/>
              <w:rPr>
                <w:sz w:val="19"/>
              </w:rPr>
            </w:pPr>
          </w:p>
          <w:p w14:paraId="0163972C" w14:textId="77777777" w:rsidR="00077153" w:rsidRDefault="00077153" w:rsidP="004F014C">
            <w:pPr>
              <w:pStyle w:val="TableParagraph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DİĞER BİLGİ VE BECERİLER</w:t>
            </w:r>
          </w:p>
        </w:tc>
        <w:tc>
          <w:tcPr>
            <w:tcW w:w="5672" w:type="dxa"/>
            <w:tcBorders>
              <w:top w:val="single" w:sz="4" w:space="0" w:color="F2DBDB"/>
              <w:bottom w:val="single" w:sz="4" w:space="0" w:color="F2DBDB"/>
            </w:tcBorders>
          </w:tcPr>
          <w:p w14:paraId="64AB2064" w14:textId="77777777" w:rsidR="00077153" w:rsidRDefault="00077153" w:rsidP="004F014C">
            <w:pPr>
              <w:pStyle w:val="TableParagraph"/>
              <w:spacing w:line="211" w:lineRule="exact"/>
              <w:ind w:left="1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77153" w:rsidRPr="00631C17" w14:paraId="1579536B" w14:textId="77777777" w:rsidTr="004F014C">
        <w:trPr>
          <w:trHeight w:val="690"/>
          <w:jc w:val="center"/>
        </w:trPr>
        <w:tc>
          <w:tcPr>
            <w:tcW w:w="9781" w:type="dxa"/>
            <w:gridSpan w:val="2"/>
            <w:tcBorders>
              <w:top w:val="single" w:sz="4" w:space="0" w:color="F2DBDB"/>
              <w:bottom w:val="single" w:sz="4" w:space="0" w:color="F2DBDB"/>
            </w:tcBorders>
            <w:shd w:val="clear" w:color="auto" w:fill="1F497D" w:themeFill="text2"/>
          </w:tcPr>
          <w:p w14:paraId="356597B2" w14:textId="5DDC9162" w:rsidR="00077153" w:rsidRPr="00631C17" w:rsidRDefault="00077153" w:rsidP="00077153">
            <w:pPr>
              <w:pStyle w:val="TableParagraph"/>
              <w:spacing w:before="167"/>
              <w:ind w:left="142"/>
              <w:rPr>
                <w:b/>
                <w:color w:val="FFFFFF" w:themeColor="background1"/>
                <w:sz w:val="20"/>
              </w:rPr>
            </w:pPr>
            <w:r w:rsidRPr="00077153">
              <w:rPr>
                <w:b/>
                <w:color w:val="FFFFFF" w:themeColor="background1"/>
                <w:sz w:val="20"/>
              </w:rPr>
              <w:t>KALİTE YÖNETİM SİSTEMLERİ AÇISINDAN GÖREV VE SORUMLULUKLAR</w:t>
            </w:r>
          </w:p>
        </w:tc>
      </w:tr>
    </w:tbl>
    <w:p w14:paraId="027054B9" w14:textId="77777777" w:rsidR="00986D64" w:rsidRPr="000E003C" w:rsidRDefault="00986D64" w:rsidP="00077153">
      <w:pPr>
        <w:pStyle w:val="GvdeMetni2"/>
        <w:widowControl/>
        <w:tabs>
          <w:tab w:val="left" w:pos="142"/>
          <w:tab w:val="left" w:pos="426"/>
        </w:tabs>
        <w:autoSpaceDE/>
        <w:autoSpaceDN/>
        <w:spacing w:line="276" w:lineRule="auto"/>
        <w:ind w:left="774" w:right="111"/>
        <w:jc w:val="both"/>
        <w:rPr>
          <w:sz w:val="20"/>
          <w:szCs w:val="20"/>
        </w:rPr>
      </w:pPr>
    </w:p>
    <w:p w14:paraId="2A6EEDFD" w14:textId="77777777" w:rsidR="00986D64" w:rsidRPr="000E003C" w:rsidRDefault="00986D64" w:rsidP="000E003C">
      <w:pPr>
        <w:pStyle w:val="GvdeMetni2"/>
        <w:widowControl/>
        <w:numPr>
          <w:ilvl w:val="0"/>
          <w:numId w:val="1"/>
        </w:numPr>
        <w:tabs>
          <w:tab w:val="left" w:pos="142"/>
          <w:tab w:val="left" w:pos="426"/>
        </w:tabs>
        <w:autoSpaceDE/>
        <w:autoSpaceDN/>
        <w:spacing w:line="276" w:lineRule="auto"/>
        <w:ind w:right="111"/>
        <w:jc w:val="both"/>
        <w:rPr>
          <w:sz w:val="20"/>
          <w:szCs w:val="20"/>
        </w:rPr>
      </w:pPr>
      <w:r w:rsidRPr="00AB1B37">
        <w:rPr>
          <w:sz w:val="20"/>
          <w:szCs w:val="20"/>
        </w:rPr>
        <w:t>Yönetim Sistemleri (ISO 9001, ISO 27001, ISO 45001) standartlarına (prosedürler, talimatlar vb.) uygun hareket etmekle</w:t>
      </w:r>
      <w:r w:rsidR="00E836DF" w:rsidRPr="00AB1B37">
        <w:rPr>
          <w:sz w:val="20"/>
          <w:szCs w:val="20"/>
        </w:rPr>
        <w:t>,</w:t>
      </w:r>
    </w:p>
    <w:p w14:paraId="7CACBFE7" w14:textId="77777777" w:rsidR="00986D64" w:rsidRPr="00AB1B37" w:rsidRDefault="00986D64" w:rsidP="000E003C">
      <w:pPr>
        <w:pStyle w:val="GvdeMetni2"/>
        <w:widowControl/>
        <w:numPr>
          <w:ilvl w:val="0"/>
          <w:numId w:val="1"/>
        </w:numPr>
        <w:tabs>
          <w:tab w:val="left" w:pos="142"/>
          <w:tab w:val="left" w:pos="426"/>
        </w:tabs>
        <w:autoSpaceDE/>
        <w:autoSpaceDN/>
        <w:spacing w:line="276" w:lineRule="auto"/>
        <w:ind w:right="111"/>
        <w:jc w:val="both"/>
        <w:rPr>
          <w:sz w:val="20"/>
          <w:szCs w:val="20"/>
        </w:rPr>
      </w:pPr>
      <w:r w:rsidRPr="00AB1B37">
        <w:rPr>
          <w:sz w:val="20"/>
          <w:szCs w:val="20"/>
        </w:rPr>
        <w:t>Yönetim Sistemleri politika, amaç ve hedeflerinin başarılması için gerekli desteği sağlamak</w:t>
      </w:r>
      <w:r w:rsidR="00E836DF" w:rsidRPr="00AB1B37">
        <w:rPr>
          <w:sz w:val="20"/>
          <w:szCs w:val="20"/>
        </w:rPr>
        <w:t>la,</w:t>
      </w:r>
    </w:p>
    <w:p w14:paraId="0A4AEC38" w14:textId="77777777" w:rsidR="00986D64" w:rsidRPr="000E003C" w:rsidRDefault="00986D64" w:rsidP="000E003C">
      <w:pPr>
        <w:pStyle w:val="GvdeMetni2"/>
        <w:widowControl/>
        <w:numPr>
          <w:ilvl w:val="0"/>
          <w:numId w:val="1"/>
        </w:numPr>
        <w:tabs>
          <w:tab w:val="left" w:pos="142"/>
          <w:tab w:val="left" w:pos="426"/>
        </w:tabs>
        <w:autoSpaceDE/>
        <w:autoSpaceDN/>
        <w:spacing w:line="276" w:lineRule="auto"/>
        <w:ind w:right="111"/>
        <w:jc w:val="both"/>
        <w:rPr>
          <w:sz w:val="20"/>
          <w:szCs w:val="20"/>
        </w:rPr>
      </w:pPr>
      <w:r w:rsidRPr="00AB1B37">
        <w:rPr>
          <w:sz w:val="20"/>
          <w:szCs w:val="20"/>
        </w:rPr>
        <w:t>Standartlar ile ilgili herhangi bir uygunsuzluk ile karşılaştığında, uygunsuzlukları sorumlulara bildirmek</w:t>
      </w:r>
      <w:r w:rsidR="00E836DF" w:rsidRPr="00AB1B37">
        <w:rPr>
          <w:sz w:val="20"/>
          <w:szCs w:val="20"/>
        </w:rPr>
        <w:t>le,</w:t>
      </w:r>
    </w:p>
    <w:p w14:paraId="0CFBCD70" w14:textId="77777777" w:rsidR="000E003C" w:rsidRPr="000E003C" w:rsidRDefault="000E003C" w:rsidP="000E003C">
      <w:pPr>
        <w:pStyle w:val="GvdeMetni2"/>
        <w:widowControl/>
        <w:numPr>
          <w:ilvl w:val="0"/>
          <w:numId w:val="1"/>
        </w:numPr>
        <w:tabs>
          <w:tab w:val="left" w:pos="142"/>
          <w:tab w:val="left" w:pos="426"/>
        </w:tabs>
        <w:autoSpaceDE/>
        <w:autoSpaceDN/>
        <w:spacing w:line="276" w:lineRule="auto"/>
        <w:ind w:right="111"/>
        <w:jc w:val="both"/>
        <w:rPr>
          <w:sz w:val="20"/>
          <w:szCs w:val="20"/>
        </w:rPr>
      </w:pPr>
      <w:r w:rsidRPr="000E003C">
        <w:rPr>
          <w:sz w:val="20"/>
          <w:szCs w:val="20"/>
        </w:rPr>
        <w:t>Kalite ve Bilgi Güvenliği Yönetim Sistemi’nin gelişmesine yardımcı olmak</w:t>
      </w:r>
    </w:p>
    <w:p w14:paraId="33050533" w14:textId="77777777" w:rsidR="000E003C" w:rsidRPr="000E003C" w:rsidRDefault="000E003C" w:rsidP="000E003C">
      <w:pPr>
        <w:pStyle w:val="GvdeMetni2"/>
        <w:widowControl/>
        <w:numPr>
          <w:ilvl w:val="0"/>
          <w:numId w:val="1"/>
        </w:numPr>
        <w:tabs>
          <w:tab w:val="left" w:pos="142"/>
          <w:tab w:val="left" w:pos="426"/>
        </w:tabs>
        <w:autoSpaceDE/>
        <w:autoSpaceDN/>
        <w:spacing w:line="276" w:lineRule="auto"/>
        <w:ind w:right="111"/>
        <w:jc w:val="both"/>
        <w:rPr>
          <w:sz w:val="20"/>
          <w:szCs w:val="20"/>
        </w:rPr>
      </w:pPr>
      <w:r w:rsidRPr="000E003C">
        <w:rPr>
          <w:sz w:val="20"/>
          <w:szCs w:val="20"/>
        </w:rPr>
        <w:t>Kalite ve Bilgi Güvenliği Sistemi içerisindeki sorumlu olduğu bütün prosedür ve talimatları uygulamak.</w:t>
      </w:r>
    </w:p>
    <w:p w14:paraId="62A54241" w14:textId="77777777" w:rsidR="000E003C" w:rsidRPr="000E003C" w:rsidRDefault="000E003C" w:rsidP="000E003C">
      <w:pPr>
        <w:pStyle w:val="GvdeMetni2"/>
        <w:widowControl/>
        <w:numPr>
          <w:ilvl w:val="0"/>
          <w:numId w:val="1"/>
        </w:numPr>
        <w:tabs>
          <w:tab w:val="left" w:pos="142"/>
          <w:tab w:val="left" w:pos="426"/>
        </w:tabs>
        <w:autoSpaceDE/>
        <w:autoSpaceDN/>
        <w:spacing w:line="276" w:lineRule="auto"/>
        <w:ind w:right="111"/>
        <w:jc w:val="both"/>
        <w:rPr>
          <w:sz w:val="20"/>
          <w:szCs w:val="20"/>
        </w:rPr>
      </w:pPr>
      <w:r w:rsidRPr="000E003C">
        <w:rPr>
          <w:sz w:val="20"/>
          <w:szCs w:val="20"/>
        </w:rPr>
        <w:t>Kalite ve Bilgi Güvenliği hedefleri doğrultusunda geliştirici ve gerçekleştirici çalışmalarda bulunmak</w:t>
      </w:r>
    </w:p>
    <w:p w14:paraId="78EB9173" w14:textId="77777777" w:rsidR="000E003C" w:rsidRPr="00A1151D" w:rsidRDefault="000E003C" w:rsidP="000E003C">
      <w:pPr>
        <w:pStyle w:val="GvdeMetni2"/>
        <w:widowControl/>
        <w:numPr>
          <w:ilvl w:val="0"/>
          <w:numId w:val="1"/>
        </w:numPr>
        <w:tabs>
          <w:tab w:val="left" w:pos="142"/>
          <w:tab w:val="left" w:pos="426"/>
        </w:tabs>
        <w:autoSpaceDE/>
        <w:autoSpaceDN/>
        <w:spacing w:line="276" w:lineRule="auto"/>
        <w:ind w:right="111"/>
        <w:jc w:val="both"/>
        <w:rPr>
          <w:rFonts w:asciiTheme="minorHAnsi" w:hAnsiTheme="minorHAnsi"/>
          <w:sz w:val="20"/>
          <w:szCs w:val="20"/>
        </w:rPr>
      </w:pPr>
      <w:r w:rsidRPr="000E003C">
        <w:rPr>
          <w:sz w:val="20"/>
          <w:szCs w:val="20"/>
        </w:rPr>
        <w:t>Yönetimin Gözden Geçirmesi Toplantısına yapmış olduğu hazırlıklar</w:t>
      </w:r>
      <w:r w:rsidRPr="00A1151D">
        <w:rPr>
          <w:rFonts w:asciiTheme="minorHAnsi" w:hAnsiTheme="minorHAnsi"/>
          <w:sz w:val="20"/>
          <w:szCs w:val="20"/>
        </w:rPr>
        <w:t xml:space="preserve"> ile katılmak.</w:t>
      </w:r>
    </w:p>
    <w:p w14:paraId="0CEFE9B9" w14:textId="77777777" w:rsidR="00986D64" w:rsidRPr="00986D64" w:rsidRDefault="00986D64" w:rsidP="00AA31C8">
      <w:pPr>
        <w:pStyle w:val="ListeParagraf"/>
        <w:ind w:left="142" w:firstLine="0"/>
        <w:rPr>
          <w:sz w:val="20"/>
        </w:rPr>
      </w:pPr>
    </w:p>
    <w:tbl>
      <w:tblPr>
        <w:tblStyle w:val="TableNormal"/>
        <w:tblW w:w="10118" w:type="dxa"/>
        <w:jc w:val="center"/>
        <w:tblLayout w:type="fixed"/>
        <w:tblLook w:val="01E0" w:firstRow="1" w:lastRow="1" w:firstColumn="1" w:lastColumn="1" w:noHBand="0" w:noVBand="0"/>
      </w:tblPr>
      <w:tblGrid>
        <w:gridCol w:w="10118"/>
      </w:tblGrid>
      <w:tr w:rsidR="0055179D" w14:paraId="5B95F581" w14:textId="77777777" w:rsidTr="00077153">
        <w:trPr>
          <w:trHeight w:val="695"/>
          <w:jc w:val="center"/>
        </w:trPr>
        <w:tc>
          <w:tcPr>
            <w:tcW w:w="10118" w:type="dxa"/>
            <w:tcBorders>
              <w:top w:val="single" w:sz="4" w:space="0" w:color="F2DBDB"/>
              <w:bottom w:val="single" w:sz="4" w:space="0" w:color="F2DBDB"/>
            </w:tcBorders>
            <w:shd w:val="clear" w:color="auto" w:fill="1F497D" w:themeFill="text2"/>
          </w:tcPr>
          <w:p w14:paraId="29E2B458" w14:textId="77777777" w:rsidR="0055179D" w:rsidRPr="00631C17" w:rsidRDefault="00855484" w:rsidP="00AA31C8">
            <w:pPr>
              <w:pStyle w:val="TableParagraph"/>
              <w:spacing w:line="225" w:lineRule="exact"/>
              <w:ind w:left="142"/>
              <w:rPr>
                <w:b/>
                <w:color w:val="FFFFFF" w:themeColor="background1"/>
                <w:sz w:val="20"/>
              </w:rPr>
            </w:pPr>
            <w:r w:rsidRPr="00631C17">
              <w:rPr>
                <w:b/>
                <w:color w:val="FFFFFF" w:themeColor="background1"/>
                <w:sz w:val="20"/>
              </w:rPr>
              <w:t>YETKİNLİKLER</w:t>
            </w:r>
          </w:p>
          <w:p w14:paraId="792D5800" w14:textId="77777777" w:rsidR="0055179D" w:rsidRPr="00077153" w:rsidRDefault="00855484" w:rsidP="00AA31C8">
            <w:pPr>
              <w:pStyle w:val="TableParagraph"/>
              <w:spacing w:line="230" w:lineRule="atLeast"/>
              <w:ind w:left="142" w:right="606"/>
              <w:rPr>
                <w:b/>
                <w:color w:val="FFFFFF" w:themeColor="background1"/>
                <w:sz w:val="18"/>
                <w:szCs w:val="18"/>
              </w:rPr>
            </w:pPr>
            <w:r w:rsidRPr="00077153">
              <w:rPr>
                <w:b/>
                <w:color w:val="FFFFFF" w:themeColor="background1"/>
                <w:sz w:val="18"/>
                <w:szCs w:val="18"/>
              </w:rPr>
              <w:t>(ÇALIŞANIN YAPTIĞI İŞ GEREĞİ GÖSTERMESİ BEKLENEN DAVRANIŞLAR BAZINDA ATANAN YETKİNLİKLER)</w:t>
            </w:r>
          </w:p>
        </w:tc>
      </w:tr>
    </w:tbl>
    <w:tbl>
      <w:tblPr>
        <w:tblW w:w="88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4"/>
        <w:gridCol w:w="2126"/>
      </w:tblGrid>
      <w:tr w:rsidR="00C40B2C" w:rsidRPr="00C40B2C" w14:paraId="27BACD83" w14:textId="77777777" w:rsidTr="00C40B2C">
        <w:trPr>
          <w:trHeight w:val="284"/>
        </w:trPr>
        <w:tc>
          <w:tcPr>
            <w:tcW w:w="887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  <w:hideMark/>
          </w:tcPr>
          <w:p w14:paraId="22F8394C" w14:textId="77777777" w:rsidR="00C40B2C" w:rsidRPr="00C40B2C" w:rsidRDefault="00C40B2C" w:rsidP="00AA31C8">
            <w:pPr>
              <w:widowControl/>
              <w:numPr>
                <w:ilvl w:val="0"/>
                <w:numId w:val="4"/>
              </w:numPr>
              <w:autoSpaceDE/>
              <w:autoSpaceDN/>
              <w:ind w:left="142" w:firstLine="0"/>
              <w:jc w:val="both"/>
              <w:rPr>
                <w:color w:val="FF0000"/>
                <w:sz w:val="20"/>
                <w:szCs w:val="20"/>
              </w:rPr>
            </w:pPr>
            <w:r w:rsidRPr="00C40B2C">
              <w:rPr>
                <w:color w:val="FF0000"/>
                <w:sz w:val="20"/>
                <w:szCs w:val="20"/>
              </w:rPr>
              <w:t xml:space="preserve">Başarı Odaklılık </w:t>
            </w:r>
          </w:p>
        </w:tc>
      </w:tr>
      <w:tr w:rsidR="00C40B2C" w:rsidRPr="00C40B2C" w14:paraId="51CEE412" w14:textId="77777777" w:rsidTr="00D244A4">
        <w:trPr>
          <w:trHeight w:val="284"/>
        </w:trPr>
        <w:tc>
          <w:tcPr>
            <w:tcW w:w="8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AD735" w14:textId="77777777" w:rsidR="00C40B2C" w:rsidRPr="00C40B2C" w:rsidRDefault="00C40B2C" w:rsidP="00AA31C8">
            <w:pPr>
              <w:widowControl/>
              <w:numPr>
                <w:ilvl w:val="0"/>
                <w:numId w:val="4"/>
              </w:numPr>
              <w:autoSpaceDE/>
              <w:autoSpaceDN/>
              <w:ind w:left="142" w:firstLine="0"/>
              <w:jc w:val="both"/>
              <w:rPr>
                <w:color w:val="FF0000"/>
                <w:sz w:val="20"/>
                <w:szCs w:val="20"/>
              </w:rPr>
            </w:pPr>
            <w:r w:rsidRPr="00C40B2C">
              <w:rPr>
                <w:color w:val="FF0000"/>
                <w:sz w:val="20"/>
                <w:szCs w:val="20"/>
              </w:rPr>
              <w:t xml:space="preserve">İç / Dış Müşteri Odaklılık </w:t>
            </w:r>
          </w:p>
        </w:tc>
      </w:tr>
      <w:tr w:rsidR="00C40B2C" w:rsidRPr="00C40B2C" w14:paraId="53A1C2AB" w14:textId="77777777" w:rsidTr="00D244A4">
        <w:trPr>
          <w:trHeight w:val="284"/>
        </w:trPr>
        <w:tc>
          <w:tcPr>
            <w:tcW w:w="8870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09105BE3" w14:textId="77777777" w:rsidR="00C40B2C" w:rsidRPr="00C40B2C" w:rsidRDefault="00C40B2C" w:rsidP="00AA31C8">
            <w:pPr>
              <w:widowControl/>
              <w:numPr>
                <w:ilvl w:val="0"/>
                <w:numId w:val="4"/>
              </w:numPr>
              <w:autoSpaceDE/>
              <w:autoSpaceDN/>
              <w:ind w:left="142" w:firstLine="0"/>
              <w:jc w:val="both"/>
              <w:rPr>
                <w:color w:val="FF0000"/>
                <w:sz w:val="20"/>
                <w:szCs w:val="20"/>
              </w:rPr>
            </w:pPr>
            <w:r w:rsidRPr="00C40B2C">
              <w:rPr>
                <w:color w:val="FF0000"/>
                <w:sz w:val="20"/>
                <w:szCs w:val="20"/>
              </w:rPr>
              <w:t xml:space="preserve">Takım İçinde Çalışma </w:t>
            </w:r>
          </w:p>
        </w:tc>
      </w:tr>
      <w:tr w:rsidR="00C40B2C" w:rsidRPr="00C40B2C" w14:paraId="04DB1955" w14:textId="77777777" w:rsidTr="00D244A4">
        <w:trPr>
          <w:trHeight w:val="284"/>
        </w:trPr>
        <w:tc>
          <w:tcPr>
            <w:tcW w:w="8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60497" w14:textId="77777777" w:rsidR="00C40B2C" w:rsidRPr="00C40B2C" w:rsidRDefault="00C40B2C" w:rsidP="00AA31C8">
            <w:pPr>
              <w:widowControl/>
              <w:numPr>
                <w:ilvl w:val="0"/>
                <w:numId w:val="4"/>
              </w:numPr>
              <w:autoSpaceDE/>
              <w:autoSpaceDN/>
              <w:ind w:left="142" w:firstLine="0"/>
              <w:jc w:val="both"/>
              <w:rPr>
                <w:color w:val="FF0000"/>
                <w:sz w:val="20"/>
                <w:szCs w:val="20"/>
              </w:rPr>
            </w:pPr>
            <w:r w:rsidRPr="00C40B2C">
              <w:rPr>
                <w:color w:val="FF0000"/>
                <w:sz w:val="20"/>
                <w:szCs w:val="20"/>
              </w:rPr>
              <w:t xml:space="preserve">Gelişim Odaklılık </w:t>
            </w:r>
          </w:p>
        </w:tc>
      </w:tr>
      <w:tr w:rsidR="00C40B2C" w:rsidRPr="00C40B2C" w14:paraId="7342BC6B" w14:textId="77777777" w:rsidTr="00D244A4">
        <w:trPr>
          <w:trHeight w:val="284"/>
        </w:trPr>
        <w:tc>
          <w:tcPr>
            <w:tcW w:w="8870" w:type="dxa"/>
            <w:gridSpan w:val="2"/>
            <w:vAlign w:val="center"/>
            <w:hideMark/>
          </w:tcPr>
          <w:p w14:paraId="64678ABF" w14:textId="1BA5D29C" w:rsidR="00C40B2C" w:rsidRPr="00C40B2C" w:rsidRDefault="00077153" w:rsidP="00AA31C8">
            <w:pPr>
              <w:widowControl/>
              <w:numPr>
                <w:ilvl w:val="0"/>
                <w:numId w:val="4"/>
              </w:numPr>
              <w:autoSpaceDE/>
              <w:autoSpaceDN/>
              <w:ind w:left="142" w:firstLine="0"/>
              <w:jc w:val="both"/>
              <w:rPr>
                <w:color w:val="000000"/>
                <w:sz w:val="20"/>
                <w:szCs w:val="20"/>
              </w:rPr>
            </w:pPr>
            <w:r w:rsidRPr="00077153">
              <w:rPr>
                <w:color w:val="000000"/>
                <w:sz w:val="20"/>
                <w:szCs w:val="20"/>
              </w:rPr>
              <w:t>Stratejik Düşünme ve Planlama</w:t>
            </w:r>
          </w:p>
        </w:tc>
      </w:tr>
      <w:tr w:rsidR="00C40B2C" w:rsidRPr="00C40B2C" w14:paraId="47D97D0D" w14:textId="77777777" w:rsidTr="00D244A4">
        <w:trPr>
          <w:trHeight w:val="284"/>
        </w:trPr>
        <w:tc>
          <w:tcPr>
            <w:tcW w:w="887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2433873" w14:textId="66B2A9D1" w:rsidR="00C40B2C" w:rsidRPr="00C40B2C" w:rsidRDefault="00077153" w:rsidP="00AA31C8">
            <w:pPr>
              <w:widowControl/>
              <w:numPr>
                <w:ilvl w:val="0"/>
                <w:numId w:val="4"/>
              </w:numPr>
              <w:autoSpaceDE/>
              <w:autoSpaceDN/>
              <w:ind w:left="142" w:firstLine="0"/>
              <w:jc w:val="both"/>
              <w:rPr>
                <w:color w:val="000000"/>
                <w:sz w:val="20"/>
                <w:szCs w:val="20"/>
              </w:rPr>
            </w:pPr>
            <w:r w:rsidRPr="00077153">
              <w:rPr>
                <w:color w:val="000000"/>
                <w:sz w:val="20"/>
                <w:szCs w:val="20"/>
              </w:rPr>
              <w:t>Liderlik ve Ekip Yönetimi</w:t>
            </w:r>
          </w:p>
        </w:tc>
      </w:tr>
      <w:tr w:rsidR="00C40B2C" w:rsidRPr="00C40B2C" w14:paraId="61047967" w14:textId="77777777" w:rsidTr="00D244A4">
        <w:trPr>
          <w:trHeight w:val="284"/>
        </w:trPr>
        <w:tc>
          <w:tcPr>
            <w:tcW w:w="887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D9F3D6D" w14:textId="08FDDC7F" w:rsidR="00C40B2C" w:rsidRPr="00C40B2C" w:rsidRDefault="00077153" w:rsidP="00AA31C8">
            <w:pPr>
              <w:widowControl/>
              <w:numPr>
                <w:ilvl w:val="0"/>
                <w:numId w:val="4"/>
              </w:numPr>
              <w:autoSpaceDE/>
              <w:autoSpaceDN/>
              <w:ind w:left="142" w:firstLine="0"/>
              <w:jc w:val="both"/>
              <w:rPr>
                <w:color w:val="000000"/>
                <w:sz w:val="20"/>
                <w:szCs w:val="20"/>
              </w:rPr>
            </w:pPr>
            <w:r w:rsidRPr="00077153">
              <w:rPr>
                <w:color w:val="000000"/>
                <w:sz w:val="20"/>
                <w:szCs w:val="20"/>
              </w:rPr>
              <w:t>Müşteri Odaklılık</w:t>
            </w:r>
          </w:p>
        </w:tc>
      </w:tr>
      <w:tr w:rsidR="00C40B2C" w:rsidRPr="00C40B2C" w14:paraId="6C218C92" w14:textId="77777777" w:rsidTr="00D244A4">
        <w:trPr>
          <w:trHeight w:val="284"/>
        </w:trPr>
        <w:tc>
          <w:tcPr>
            <w:tcW w:w="887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3B25989" w14:textId="19A7BE57" w:rsidR="00C40B2C" w:rsidRPr="00C40B2C" w:rsidRDefault="00077153" w:rsidP="00AA31C8">
            <w:pPr>
              <w:widowControl/>
              <w:numPr>
                <w:ilvl w:val="0"/>
                <w:numId w:val="4"/>
              </w:numPr>
              <w:autoSpaceDE/>
              <w:autoSpaceDN/>
              <w:ind w:left="142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İletişim ve İkna Kabiliyeti</w:t>
            </w:r>
          </w:p>
        </w:tc>
      </w:tr>
      <w:tr w:rsidR="00C40B2C" w:rsidRPr="00C40B2C" w14:paraId="42340CC5" w14:textId="77777777" w:rsidTr="00D244A4">
        <w:trPr>
          <w:trHeight w:val="284"/>
        </w:trPr>
        <w:tc>
          <w:tcPr>
            <w:tcW w:w="887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E1AB8E5" w14:textId="6842C522" w:rsidR="00C40B2C" w:rsidRPr="00C40B2C" w:rsidRDefault="001177D3" w:rsidP="00AA31C8">
            <w:pPr>
              <w:widowControl/>
              <w:numPr>
                <w:ilvl w:val="0"/>
                <w:numId w:val="4"/>
              </w:numPr>
              <w:autoSpaceDE/>
              <w:autoSpaceDN/>
              <w:ind w:left="142" w:firstLine="0"/>
              <w:jc w:val="both"/>
              <w:rPr>
                <w:color w:val="000000"/>
                <w:sz w:val="20"/>
                <w:szCs w:val="20"/>
              </w:rPr>
            </w:pPr>
            <w:r w:rsidRPr="001177D3">
              <w:rPr>
                <w:color w:val="000000"/>
                <w:sz w:val="20"/>
                <w:szCs w:val="20"/>
              </w:rPr>
              <w:t>Sonuç Odaklılık ve Hedef Yönetimi</w:t>
            </w:r>
          </w:p>
        </w:tc>
      </w:tr>
      <w:tr w:rsidR="00C40B2C" w:rsidRPr="00C40B2C" w14:paraId="21A19BF2" w14:textId="77777777" w:rsidTr="00D244A4">
        <w:trPr>
          <w:trHeight w:val="284"/>
        </w:trPr>
        <w:tc>
          <w:tcPr>
            <w:tcW w:w="887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1DACAC4" w14:textId="1D328C87" w:rsidR="00C40B2C" w:rsidRPr="00C40B2C" w:rsidRDefault="001177D3" w:rsidP="00AA31C8">
            <w:pPr>
              <w:widowControl/>
              <w:numPr>
                <w:ilvl w:val="0"/>
                <w:numId w:val="4"/>
              </w:numPr>
              <w:autoSpaceDE/>
              <w:autoSpaceDN/>
              <w:ind w:left="142" w:firstLine="0"/>
              <w:jc w:val="both"/>
              <w:rPr>
                <w:color w:val="000000"/>
                <w:sz w:val="20"/>
                <w:szCs w:val="20"/>
              </w:rPr>
            </w:pPr>
            <w:r w:rsidRPr="001177D3">
              <w:rPr>
                <w:color w:val="000000"/>
                <w:sz w:val="20"/>
                <w:szCs w:val="20"/>
              </w:rPr>
              <w:t>Pazarlama ve Ticari Zeka</w:t>
            </w:r>
          </w:p>
        </w:tc>
      </w:tr>
      <w:tr w:rsidR="00C40B2C" w:rsidRPr="00C40B2C" w14:paraId="1CB05E33" w14:textId="77777777" w:rsidTr="00D244A4">
        <w:trPr>
          <w:gridAfter w:val="1"/>
          <w:wAfter w:w="2126" w:type="dxa"/>
          <w:trHeight w:val="284"/>
        </w:trPr>
        <w:tc>
          <w:tcPr>
            <w:tcW w:w="674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DE61DFF" w14:textId="77777777" w:rsidR="00C40B2C" w:rsidRDefault="001177D3" w:rsidP="00AA31C8">
            <w:pPr>
              <w:widowControl/>
              <w:numPr>
                <w:ilvl w:val="0"/>
                <w:numId w:val="4"/>
              </w:numPr>
              <w:autoSpaceDE/>
              <w:autoSpaceDN/>
              <w:ind w:left="142" w:firstLine="0"/>
              <w:jc w:val="both"/>
              <w:rPr>
                <w:color w:val="000000"/>
                <w:sz w:val="20"/>
                <w:szCs w:val="20"/>
              </w:rPr>
            </w:pPr>
            <w:r w:rsidRPr="001177D3">
              <w:rPr>
                <w:color w:val="000000"/>
                <w:sz w:val="20"/>
                <w:szCs w:val="20"/>
              </w:rPr>
              <w:lastRenderedPageBreak/>
              <w:t>Problem Çözme ve Karar Verme</w:t>
            </w:r>
          </w:p>
          <w:p w14:paraId="4FE8451E" w14:textId="181D3396" w:rsidR="001177D3" w:rsidRPr="00C40B2C" w:rsidRDefault="001177D3" w:rsidP="00AA31C8">
            <w:pPr>
              <w:widowControl/>
              <w:numPr>
                <w:ilvl w:val="0"/>
                <w:numId w:val="4"/>
              </w:numPr>
              <w:autoSpaceDE/>
              <w:autoSpaceDN/>
              <w:ind w:left="142" w:firstLine="0"/>
              <w:jc w:val="both"/>
              <w:rPr>
                <w:color w:val="000000"/>
                <w:sz w:val="20"/>
                <w:szCs w:val="20"/>
              </w:rPr>
            </w:pPr>
            <w:r w:rsidRPr="001177D3">
              <w:rPr>
                <w:color w:val="000000"/>
                <w:sz w:val="20"/>
                <w:szCs w:val="20"/>
              </w:rPr>
              <w:t>Etik Değerler ve Güvenilirlik</w:t>
            </w:r>
          </w:p>
        </w:tc>
      </w:tr>
    </w:tbl>
    <w:p w14:paraId="351A9D40" w14:textId="77777777" w:rsidR="00C40B2C" w:rsidRPr="00C40B2C" w:rsidRDefault="00C40B2C" w:rsidP="00AA31C8">
      <w:pPr>
        <w:tabs>
          <w:tab w:val="left" w:pos="1470"/>
        </w:tabs>
        <w:ind w:left="142"/>
        <w:rPr>
          <w:sz w:val="20"/>
        </w:rPr>
        <w:sectPr w:rsidR="00C40B2C" w:rsidRPr="00C40B2C" w:rsidSect="00AA31C8">
          <w:footerReference w:type="default" r:id="rId7"/>
          <w:pgSz w:w="11900" w:h="16840"/>
          <w:pgMar w:top="1463" w:right="1127" w:bottom="1135" w:left="993" w:header="0" w:footer="283" w:gutter="0"/>
          <w:cols w:space="708"/>
          <w:docGrid w:linePitch="299"/>
        </w:sect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109"/>
        <w:gridCol w:w="5623"/>
      </w:tblGrid>
      <w:tr w:rsidR="00C40B2C" w14:paraId="58441E2C" w14:textId="77777777" w:rsidTr="00376831">
        <w:trPr>
          <w:trHeight w:val="575"/>
          <w:jc w:val="center"/>
        </w:trPr>
        <w:tc>
          <w:tcPr>
            <w:tcW w:w="4109" w:type="dxa"/>
            <w:tcBorders>
              <w:top w:val="single" w:sz="4" w:space="0" w:color="F2DBDB"/>
              <w:bottom w:val="single" w:sz="4" w:space="0" w:color="F2DBDB"/>
            </w:tcBorders>
            <w:shd w:val="clear" w:color="auto" w:fill="FFEBEB"/>
          </w:tcPr>
          <w:p w14:paraId="590F681B" w14:textId="77777777" w:rsidR="00C40B2C" w:rsidRDefault="00C40B2C" w:rsidP="00AA31C8">
            <w:pPr>
              <w:pStyle w:val="TableParagraph"/>
              <w:spacing w:before="167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İLK YAYIN TARİHİ</w:t>
            </w:r>
          </w:p>
        </w:tc>
        <w:tc>
          <w:tcPr>
            <w:tcW w:w="5623" w:type="dxa"/>
            <w:tcBorders>
              <w:top w:val="single" w:sz="4" w:space="0" w:color="F2DBDB"/>
              <w:bottom w:val="single" w:sz="4" w:space="0" w:color="F2DBDB"/>
            </w:tcBorders>
            <w:vAlign w:val="center"/>
          </w:tcPr>
          <w:p w14:paraId="3F19B511" w14:textId="6F76FB94" w:rsidR="00C40B2C" w:rsidRPr="00C40B2C" w:rsidRDefault="009678A0" w:rsidP="00AA31C8">
            <w:pPr>
              <w:ind w:left="14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02.07.2025</w:t>
            </w:r>
          </w:p>
        </w:tc>
      </w:tr>
      <w:tr w:rsidR="00C40B2C" w14:paraId="211C26C1" w14:textId="77777777" w:rsidTr="00376831">
        <w:trPr>
          <w:trHeight w:val="575"/>
          <w:jc w:val="center"/>
        </w:trPr>
        <w:tc>
          <w:tcPr>
            <w:tcW w:w="4109" w:type="dxa"/>
            <w:tcBorders>
              <w:top w:val="single" w:sz="4" w:space="0" w:color="F2DBDB"/>
              <w:bottom w:val="single" w:sz="4" w:space="0" w:color="F2DBDB"/>
            </w:tcBorders>
            <w:shd w:val="clear" w:color="auto" w:fill="FFEBEB"/>
          </w:tcPr>
          <w:p w14:paraId="48466563" w14:textId="77777777" w:rsidR="00C40B2C" w:rsidRDefault="00C40B2C" w:rsidP="00AA31C8">
            <w:pPr>
              <w:pStyle w:val="TableParagraph"/>
              <w:spacing w:before="170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REVİZYON NO</w:t>
            </w:r>
          </w:p>
        </w:tc>
        <w:tc>
          <w:tcPr>
            <w:tcW w:w="5623" w:type="dxa"/>
            <w:tcBorders>
              <w:top w:val="single" w:sz="4" w:space="0" w:color="F2DBDB"/>
              <w:bottom w:val="single" w:sz="4" w:space="0" w:color="F2DBDB"/>
            </w:tcBorders>
            <w:vAlign w:val="center"/>
          </w:tcPr>
          <w:p w14:paraId="4FAC53EA" w14:textId="4C8D3404" w:rsidR="00C40B2C" w:rsidRPr="00C40B2C" w:rsidRDefault="00C40B2C" w:rsidP="00AA31C8">
            <w:pPr>
              <w:ind w:left="142"/>
              <w:jc w:val="both"/>
              <w:rPr>
                <w:color w:val="000000"/>
                <w:sz w:val="20"/>
                <w:szCs w:val="20"/>
              </w:rPr>
            </w:pPr>
            <w:r w:rsidRPr="00C40B2C">
              <w:rPr>
                <w:color w:val="000000"/>
                <w:sz w:val="20"/>
                <w:szCs w:val="20"/>
              </w:rPr>
              <w:t>0</w:t>
            </w:r>
            <w:r w:rsidR="009678A0">
              <w:rPr>
                <w:color w:val="000000"/>
                <w:sz w:val="20"/>
                <w:szCs w:val="20"/>
              </w:rPr>
              <w:t>2</w:t>
            </w:r>
          </w:p>
        </w:tc>
      </w:tr>
      <w:tr w:rsidR="00C40B2C" w14:paraId="63B18569" w14:textId="77777777" w:rsidTr="00091F18">
        <w:trPr>
          <w:trHeight w:val="578"/>
          <w:jc w:val="center"/>
        </w:trPr>
        <w:tc>
          <w:tcPr>
            <w:tcW w:w="4109" w:type="dxa"/>
            <w:tcBorders>
              <w:top w:val="single" w:sz="4" w:space="0" w:color="F2DBDB"/>
              <w:bottom w:val="single" w:sz="4" w:space="0" w:color="F2DBDB"/>
            </w:tcBorders>
            <w:shd w:val="clear" w:color="auto" w:fill="FFEBEB"/>
          </w:tcPr>
          <w:p w14:paraId="50077F6C" w14:textId="77777777" w:rsidR="00C40B2C" w:rsidRDefault="00C40B2C" w:rsidP="00AA31C8">
            <w:pPr>
              <w:pStyle w:val="TableParagraph"/>
              <w:spacing w:before="170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REVİZYON TARİHİ</w:t>
            </w:r>
          </w:p>
        </w:tc>
        <w:tc>
          <w:tcPr>
            <w:tcW w:w="5623" w:type="dxa"/>
            <w:tcBorders>
              <w:top w:val="single" w:sz="4" w:space="0" w:color="F2DBDB"/>
              <w:bottom w:val="single" w:sz="4" w:space="0" w:color="F2DBDB"/>
            </w:tcBorders>
            <w:vAlign w:val="center"/>
          </w:tcPr>
          <w:p w14:paraId="4AB02CBF" w14:textId="389C926F" w:rsidR="00C40B2C" w:rsidRPr="00C40B2C" w:rsidRDefault="009678A0" w:rsidP="00AA31C8">
            <w:pPr>
              <w:ind w:left="14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02.07.2025</w:t>
            </w:r>
          </w:p>
        </w:tc>
      </w:tr>
    </w:tbl>
    <w:p w14:paraId="2C57E7CF" w14:textId="77777777" w:rsidR="00C40B2C" w:rsidRDefault="00C40B2C" w:rsidP="00AA31C8">
      <w:pPr>
        <w:pStyle w:val="GvdeMetni"/>
        <w:spacing w:before="7"/>
        <w:ind w:left="142"/>
        <w:rPr>
          <w:noProof/>
          <w:sz w:val="2"/>
          <w:lang w:val="tr-TR" w:eastAsia="tr-TR"/>
        </w:rPr>
      </w:pPr>
    </w:p>
    <w:tbl>
      <w:tblPr>
        <w:tblW w:w="9781" w:type="dxa"/>
        <w:jc w:val="center"/>
        <w:tblBorders>
          <w:bottom w:val="single" w:sz="4" w:space="0" w:color="F2DBDB"/>
          <w:insideH w:val="single" w:sz="4" w:space="0" w:color="F2DBDB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C40B2C" w:rsidRPr="001177D3" w14:paraId="0B6B8189" w14:textId="77777777" w:rsidTr="0024035F">
        <w:trPr>
          <w:cantSplit/>
          <w:trHeight w:val="576"/>
          <w:jc w:val="center"/>
        </w:trPr>
        <w:tc>
          <w:tcPr>
            <w:tcW w:w="9781" w:type="dxa"/>
            <w:shd w:val="clear" w:color="auto" w:fill="FFFFFF" w:themeFill="background1"/>
            <w:vAlign w:val="center"/>
          </w:tcPr>
          <w:p w14:paraId="054C1FCE" w14:textId="77777777" w:rsidR="0024035F" w:rsidRPr="001177D3" w:rsidRDefault="0024035F" w:rsidP="00AA31C8">
            <w:pPr>
              <w:ind w:left="142"/>
              <w:jc w:val="both"/>
              <w:rPr>
                <w:sz w:val="20"/>
                <w:szCs w:val="20"/>
              </w:rPr>
            </w:pPr>
          </w:p>
          <w:p w14:paraId="0A1BC71C" w14:textId="16520A65" w:rsidR="00C40B2C" w:rsidRPr="001177D3" w:rsidRDefault="00C40B2C" w:rsidP="00AA31C8">
            <w:pPr>
              <w:ind w:left="142"/>
              <w:jc w:val="both"/>
              <w:rPr>
                <w:sz w:val="20"/>
                <w:szCs w:val="20"/>
              </w:rPr>
            </w:pPr>
          </w:p>
          <w:p w14:paraId="0ED8A1CA" w14:textId="77777777" w:rsidR="0024035F" w:rsidRPr="0024035F" w:rsidRDefault="0024035F" w:rsidP="0024035F">
            <w:pPr>
              <w:ind w:left="142"/>
              <w:jc w:val="both"/>
              <w:rPr>
                <w:sz w:val="20"/>
                <w:szCs w:val="20"/>
              </w:rPr>
            </w:pPr>
            <w:r w:rsidRPr="0024035F">
              <w:rPr>
                <w:sz w:val="20"/>
                <w:szCs w:val="20"/>
              </w:rPr>
              <w:t>Yukarıda belirtilen görev tanımı tarafıma açıklanmış ve görevimin kapsamını anladığımı, belirtilen sorumlulukları yerine getireceğimi kabul ederim.</w:t>
            </w:r>
          </w:p>
          <w:p w14:paraId="4DF96B50" w14:textId="77777777" w:rsidR="0024035F" w:rsidRPr="001177D3" w:rsidRDefault="0024035F" w:rsidP="0024035F">
            <w:pPr>
              <w:ind w:left="142"/>
              <w:jc w:val="both"/>
              <w:rPr>
                <w:sz w:val="20"/>
                <w:szCs w:val="20"/>
              </w:rPr>
            </w:pPr>
          </w:p>
          <w:p w14:paraId="135C09FA" w14:textId="57C0E89C" w:rsidR="0024035F" w:rsidRPr="001177D3" w:rsidRDefault="0024035F" w:rsidP="0024035F">
            <w:pPr>
              <w:ind w:left="142"/>
              <w:jc w:val="both"/>
              <w:rPr>
                <w:sz w:val="20"/>
                <w:szCs w:val="20"/>
              </w:rPr>
            </w:pPr>
            <w:r w:rsidRPr="0024035F">
              <w:rPr>
                <w:sz w:val="20"/>
                <w:szCs w:val="20"/>
              </w:rPr>
              <w:t>Ad Soyad: ......................................................</w:t>
            </w:r>
            <w:r w:rsidRPr="0024035F">
              <w:rPr>
                <w:sz w:val="20"/>
                <w:szCs w:val="20"/>
              </w:rPr>
              <w:br/>
            </w:r>
          </w:p>
          <w:p w14:paraId="545FF581" w14:textId="77777777" w:rsidR="0024035F" w:rsidRPr="001177D3" w:rsidRDefault="0024035F" w:rsidP="0024035F">
            <w:pPr>
              <w:ind w:left="142"/>
              <w:jc w:val="both"/>
              <w:rPr>
                <w:sz w:val="20"/>
                <w:szCs w:val="20"/>
              </w:rPr>
            </w:pPr>
            <w:r w:rsidRPr="0024035F">
              <w:rPr>
                <w:sz w:val="20"/>
                <w:szCs w:val="20"/>
              </w:rPr>
              <w:t>İmza: ......................................................</w:t>
            </w:r>
            <w:r w:rsidRPr="0024035F">
              <w:rPr>
                <w:sz w:val="20"/>
                <w:szCs w:val="20"/>
              </w:rPr>
              <w:br/>
            </w:r>
          </w:p>
          <w:p w14:paraId="1F4C5969" w14:textId="77777777" w:rsidR="0024035F" w:rsidRPr="001177D3" w:rsidRDefault="0024035F" w:rsidP="0024035F">
            <w:pPr>
              <w:ind w:left="142"/>
              <w:jc w:val="both"/>
              <w:rPr>
                <w:sz w:val="20"/>
                <w:szCs w:val="20"/>
              </w:rPr>
            </w:pPr>
          </w:p>
          <w:p w14:paraId="27C374F6" w14:textId="005A3267" w:rsidR="0024035F" w:rsidRPr="0024035F" w:rsidRDefault="0024035F" w:rsidP="0024035F">
            <w:pPr>
              <w:ind w:left="142"/>
              <w:jc w:val="both"/>
              <w:rPr>
                <w:sz w:val="20"/>
                <w:szCs w:val="20"/>
              </w:rPr>
            </w:pPr>
            <w:r w:rsidRPr="0024035F">
              <w:rPr>
                <w:sz w:val="20"/>
                <w:szCs w:val="20"/>
              </w:rPr>
              <w:t>Tarih: ........../........../20.....</w:t>
            </w:r>
          </w:p>
          <w:p w14:paraId="4364C1CC" w14:textId="77777777" w:rsidR="0024035F" w:rsidRPr="001177D3" w:rsidRDefault="0024035F" w:rsidP="00AA31C8">
            <w:pPr>
              <w:ind w:left="142"/>
              <w:jc w:val="both"/>
              <w:rPr>
                <w:sz w:val="20"/>
                <w:szCs w:val="20"/>
              </w:rPr>
            </w:pPr>
          </w:p>
        </w:tc>
      </w:tr>
    </w:tbl>
    <w:p w14:paraId="57F76A29" w14:textId="77777777" w:rsidR="0055179D" w:rsidRPr="001177D3" w:rsidRDefault="0055179D" w:rsidP="00AA31C8">
      <w:pPr>
        <w:pStyle w:val="GvdeMetni"/>
        <w:spacing w:before="7"/>
        <w:ind w:left="142"/>
      </w:pPr>
    </w:p>
    <w:p w14:paraId="4BA505C1" w14:textId="77777777" w:rsidR="0024035F" w:rsidRPr="001177D3" w:rsidRDefault="0024035F" w:rsidP="00AA31C8">
      <w:pPr>
        <w:pStyle w:val="GvdeMetni"/>
        <w:spacing w:before="7"/>
        <w:ind w:left="142"/>
      </w:pPr>
    </w:p>
    <w:sectPr w:rsidR="0024035F" w:rsidRPr="001177D3" w:rsidSect="00AA31C8">
      <w:type w:val="continuous"/>
      <w:pgSz w:w="11900" w:h="16840"/>
      <w:pgMar w:top="1600" w:right="960" w:bottom="1160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7F47D" w14:textId="77777777" w:rsidR="00CA341F" w:rsidRDefault="00CA341F">
      <w:r>
        <w:separator/>
      </w:r>
    </w:p>
  </w:endnote>
  <w:endnote w:type="continuationSeparator" w:id="0">
    <w:p w14:paraId="338C70CE" w14:textId="77777777" w:rsidR="00CA341F" w:rsidRDefault="00CA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5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9645"/>
    </w:tblGrid>
    <w:tr w:rsidR="009678A0" w:rsidRPr="00D34EA6" w14:paraId="34DA8D7A" w14:textId="77777777" w:rsidTr="004F014C">
      <w:trPr>
        <w:trHeight w:val="309"/>
      </w:trPr>
      <w:tc>
        <w:tcPr>
          <w:tcW w:w="9645" w:type="dxa"/>
          <w:vAlign w:val="center"/>
        </w:tcPr>
        <w:p w14:paraId="6812D0A1" w14:textId="77777777" w:rsidR="009678A0" w:rsidRPr="00C24CFC" w:rsidRDefault="009678A0" w:rsidP="009678A0">
          <w:pPr>
            <w:pStyle w:val="AralkYok"/>
            <w:rPr>
              <w:rFonts w:eastAsia="Calibri"/>
              <w:i/>
              <w:sz w:val="14"/>
              <w:szCs w:val="14"/>
            </w:rPr>
          </w:pPr>
          <w:r w:rsidRPr="00C24CFC">
            <w:rPr>
              <w:rFonts w:eastAsia="Calibri"/>
              <w:i/>
              <w:sz w:val="14"/>
              <w:szCs w:val="14"/>
            </w:rPr>
            <w:t>Hazırlayan: Yönetim Temsilcisi                                                                                                                                                                                                      Onaylayan: Genel Müdür</w:t>
          </w:r>
        </w:p>
      </w:tc>
    </w:tr>
    <w:tr w:rsidR="009678A0" w:rsidRPr="00D34EA6" w14:paraId="1FCFB4B3" w14:textId="77777777" w:rsidTr="004F014C">
      <w:trPr>
        <w:trHeight w:val="309"/>
      </w:trPr>
      <w:tc>
        <w:tcPr>
          <w:tcW w:w="9645" w:type="dxa"/>
          <w:vAlign w:val="center"/>
        </w:tcPr>
        <w:p w14:paraId="3F725265" w14:textId="77777777" w:rsidR="009678A0" w:rsidRPr="00C24CFC" w:rsidRDefault="009678A0" w:rsidP="009678A0">
          <w:pPr>
            <w:pStyle w:val="AralkYok"/>
            <w:rPr>
              <w:rFonts w:eastAsia="Calibri"/>
              <w:i/>
              <w:sz w:val="14"/>
              <w:szCs w:val="14"/>
            </w:rPr>
          </w:pPr>
          <w:r>
            <w:rPr>
              <w:rFonts w:eastAsia="Calibri"/>
              <w:i/>
              <w:sz w:val="14"/>
              <w:szCs w:val="14"/>
            </w:rPr>
            <w:t>SABAY LOJİSTİK</w:t>
          </w:r>
          <w:r w:rsidRPr="00C24CFC">
            <w:rPr>
              <w:rFonts w:eastAsia="Calibri"/>
              <w:i/>
              <w:sz w:val="14"/>
              <w:szCs w:val="14"/>
            </w:rPr>
            <w:t xml:space="preserve"> '</w:t>
          </w:r>
          <w:r>
            <w:rPr>
              <w:rFonts w:eastAsia="Calibri"/>
              <w:i/>
              <w:sz w:val="14"/>
              <w:szCs w:val="14"/>
            </w:rPr>
            <w:t>e</w:t>
          </w:r>
          <w:r w:rsidRPr="00C24CFC">
            <w:rPr>
              <w:rFonts w:eastAsia="Calibri"/>
              <w:i/>
              <w:sz w:val="14"/>
              <w:szCs w:val="14"/>
            </w:rPr>
            <w:t xml:space="preserve"> ait olan bu </w:t>
          </w:r>
          <w:r>
            <w:rPr>
              <w:rFonts w:eastAsia="Calibri"/>
              <w:i/>
              <w:sz w:val="14"/>
              <w:szCs w:val="14"/>
            </w:rPr>
            <w:t>GÖREV TANIMI</w:t>
          </w:r>
          <w:r w:rsidRPr="00C24CFC">
            <w:rPr>
              <w:rFonts w:eastAsia="Calibri"/>
              <w:i/>
              <w:sz w:val="14"/>
              <w:szCs w:val="14"/>
            </w:rPr>
            <w:t xml:space="preserve">, izinsiz olarak kopyalanamaz ve dağıtılamaz”                                                 </w:t>
          </w:r>
          <w:r>
            <w:rPr>
              <w:rFonts w:eastAsia="Calibri"/>
              <w:i/>
              <w:sz w:val="14"/>
              <w:szCs w:val="14"/>
            </w:rPr>
            <w:t xml:space="preserve">               </w:t>
          </w:r>
          <w:r w:rsidRPr="00C24CFC">
            <w:rPr>
              <w:rFonts w:eastAsia="Calibri"/>
              <w:i/>
              <w:sz w:val="14"/>
              <w:szCs w:val="14"/>
            </w:rPr>
            <w:t xml:space="preserve">              </w:t>
          </w:r>
          <w:r>
            <w:rPr>
              <w:rFonts w:eastAsia="Calibri"/>
              <w:i/>
              <w:sz w:val="14"/>
              <w:szCs w:val="14"/>
            </w:rPr>
            <w:t xml:space="preserve">            </w:t>
          </w:r>
          <w:r w:rsidRPr="00C24CFC">
            <w:rPr>
              <w:rFonts w:eastAsia="Calibri"/>
              <w:i/>
              <w:sz w:val="14"/>
              <w:szCs w:val="14"/>
            </w:rPr>
            <w:t xml:space="preserve">  </w:t>
          </w:r>
          <w:r>
            <w:rPr>
              <w:rFonts w:eastAsia="Calibri"/>
              <w:i/>
              <w:sz w:val="14"/>
              <w:szCs w:val="14"/>
            </w:rPr>
            <w:t xml:space="preserve">  </w:t>
          </w:r>
          <w:r w:rsidRPr="00C24CFC">
            <w:rPr>
              <w:rFonts w:eastAsia="Calibri"/>
              <w:i/>
              <w:sz w:val="14"/>
              <w:szCs w:val="14"/>
            </w:rPr>
            <w:t xml:space="preserve"> </w:t>
          </w:r>
          <w:r w:rsidRPr="00C24CFC">
            <w:rPr>
              <w:rFonts w:eastAsia="Calibri"/>
              <w:bCs/>
              <w:i/>
              <w:sz w:val="14"/>
              <w:szCs w:val="14"/>
            </w:rPr>
            <w:fldChar w:fldCharType="begin"/>
          </w:r>
          <w:r w:rsidRPr="00C24CFC">
            <w:rPr>
              <w:rFonts w:eastAsia="Calibri"/>
              <w:bCs/>
              <w:i/>
              <w:sz w:val="14"/>
              <w:szCs w:val="14"/>
            </w:rPr>
            <w:instrText>PAGE  \* Arabic  \* MERGEFORMAT</w:instrText>
          </w:r>
          <w:r w:rsidRPr="00C24CFC">
            <w:rPr>
              <w:rFonts w:eastAsia="Calibri"/>
              <w:bCs/>
              <w:i/>
              <w:sz w:val="14"/>
              <w:szCs w:val="14"/>
            </w:rPr>
            <w:fldChar w:fldCharType="separate"/>
          </w:r>
          <w:r>
            <w:rPr>
              <w:rFonts w:eastAsia="Calibri"/>
              <w:bCs/>
              <w:i/>
              <w:sz w:val="14"/>
              <w:szCs w:val="14"/>
            </w:rPr>
            <w:t>1</w:t>
          </w:r>
          <w:r w:rsidRPr="00C24CFC">
            <w:rPr>
              <w:rFonts w:eastAsia="Calibri"/>
              <w:bCs/>
              <w:i/>
              <w:sz w:val="14"/>
              <w:szCs w:val="14"/>
            </w:rPr>
            <w:fldChar w:fldCharType="end"/>
          </w:r>
          <w:r w:rsidRPr="00C24CFC">
            <w:rPr>
              <w:rFonts w:eastAsia="Calibri"/>
              <w:i/>
              <w:sz w:val="14"/>
              <w:szCs w:val="14"/>
            </w:rPr>
            <w:t xml:space="preserve"> / </w:t>
          </w:r>
          <w:r w:rsidRPr="00C24CFC">
            <w:rPr>
              <w:rFonts w:eastAsia="Calibri"/>
              <w:bCs/>
              <w:i/>
              <w:sz w:val="14"/>
              <w:szCs w:val="14"/>
            </w:rPr>
            <w:fldChar w:fldCharType="begin"/>
          </w:r>
          <w:r w:rsidRPr="00C24CFC">
            <w:rPr>
              <w:rFonts w:eastAsia="Calibri"/>
              <w:bCs/>
              <w:i/>
              <w:sz w:val="14"/>
              <w:szCs w:val="14"/>
            </w:rPr>
            <w:instrText>NUMPAGES  \* Arabic  \* MERGEFORMAT</w:instrText>
          </w:r>
          <w:r w:rsidRPr="00C24CFC">
            <w:rPr>
              <w:rFonts w:eastAsia="Calibri"/>
              <w:bCs/>
              <w:i/>
              <w:sz w:val="14"/>
              <w:szCs w:val="14"/>
            </w:rPr>
            <w:fldChar w:fldCharType="separate"/>
          </w:r>
          <w:r>
            <w:rPr>
              <w:rFonts w:eastAsia="Calibri"/>
              <w:bCs/>
              <w:i/>
              <w:sz w:val="14"/>
              <w:szCs w:val="14"/>
            </w:rPr>
            <w:t>1</w:t>
          </w:r>
          <w:r w:rsidRPr="00C24CFC">
            <w:rPr>
              <w:rFonts w:eastAsia="Calibri"/>
              <w:bCs/>
              <w:i/>
              <w:sz w:val="14"/>
              <w:szCs w:val="14"/>
            </w:rPr>
            <w:fldChar w:fldCharType="end"/>
          </w:r>
          <w:r w:rsidRPr="00C24CFC">
            <w:rPr>
              <w:rFonts w:eastAsia="Calibri"/>
              <w:bCs/>
              <w:i/>
              <w:sz w:val="14"/>
              <w:szCs w:val="14"/>
            </w:rPr>
            <w:t xml:space="preserve">   -  </w:t>
          </w:r>
          <w:r w:rsidRPr="00C24CFC">
            <w:rPr>
              <w:rFonts w:eastAsia="Calibri"/>
              <w:i/>
              <w:sz w:val="14"/>
              <w:szCs w:val="14"/>
            </w:rPr>
            <w:t>HİZMETE ÖZEL</w:t>
          </w:r>
        </w:p>
      </w:tc>
    </w:tr>
  </w:tbl>
  <w:p w14:paraId="7E53FFDB" w14:textId="77777777" w:rsidR="009678A0" w:rsidRPr="00D450B5" w:rsidRDefault="009678A0" w:rsidP="009678A0">
    <w:pPr>
      <w:pStyle w:val="AltBilgi"/>
      <w:ind w:right="253"/>
      <w:rPr>
        <w:rFonts w:asciiTheme="minorHAnsi" w:hAnsiTheme="minorHAnsi"/>
        <w:sz w:val="2"/>
        <w:szCs w:val="2"/>
      </w:rPr>
    </w:pPr>
  </w:p>
  <w:p w14:paraId="488DE200" w14:textId="77777777" w:rsidR="00855484" w:rsidRDefault="000F44C7">
    <w:pPr>
      <w:pStyle w:val="GvdeMetni"/>
      <w:spacing w:line="14" w:lineRule="auto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95FB5D4" wp14:editId="77CF6433">
              <wp:simplePos x="0" y="0"/>
              <wp:positionH relativeFrom="page">
                <wp:posOffset>6782435</wp:posOffset>
              </wp:positionH>
              <wp:positionV relativeFrom="page">
                <wp:posOffset>9939020</wp:posOffset>
              </wp:positionV>
              <wp:extent cx="114300" cy="165735"/>
              <wp:effectExtent l="635" t="444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85E56E" w14:textId="77777777" w:rsidR="00855484" w:rsidRDefault="00855484">
                          <w:pPr>
                            <w:pStyle w:val="GvdeMetni"/>
                            <w:spacing w:before="10"/>
                            <w:ind w:left="4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147D7">
                            <w:rPr>
                              <w:rFonts w:ascii="Times New Roman"/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5FB5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4.05pt;margin-top:782.6pt;width: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" filled="f" stroked="f">
              <v:textbox inset="0,0,0,0">
                <w:txbxContent>
                  <w:p w14:paraId="1D85E56E" w14:textId="77777777" w:rsidR="00855484" w:rsidRDefault="00855484">
                    <w:pPr>
                      <w:pStyle w:val="GvdeMetni"/>
                      <w:spacing w:before="10"/>
                      <w:ind w:left="4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147D7">
                      <w:rPr>
                        <w:rFonts w:ascii="Times New Roman"/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96659" w14:textId="77777777" w:rsidR="00CA341F" w:rsidRDefault="00CA341F">
      <w:r>
        <w:separator/>
      </w:r>
    </w:p>
  </w:footnote>
  <w:footnote w:type="continuationSeparator" w:id="0">
    <w:p w14:paraId="2662AE5D" w14:textId="77777777" w:rsidR="00CA341F" w:rsidRDefault="00CA3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17121"/>
    <w:multiLevelType w:val="hybridMultilevel"/>
    <w:tmpl w:val="82962F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A63DD"/>
    <w:multiLevelType w:val="hybridMultilevel"/>
    <w:tmpl w:val="8AF43090"/>
    <w:lvl w:ilvl="0" w:tplc="FDCABB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767BD"/>
    <w:multiLevelType w:val="hybridMultilevel"/>
    <w:tmpl w:val="59044488"/>
    <w:lvl w:ilvl="0" w:tplc="5B80B8C6">
      <w:start w:val="1"/>
      <w:numFmt w:val="decimal"/>
      <w:lvlText w:val="%1."/>
      <w:lvlJc w:val="left"/>
      <w:pPr>
        <w:ind w:left="774" w:hanging="34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041F000F">
      <w:start w:val="1"/>
      <w:numFmt w:val="decimal"/>
      <w:lvlText w:val="%2."/>
      <w:lvlJc w:val="left"/>
      <w:pPr>
        <w:ind w:left="889" w:hanging="348"/>
      </w:pPr>
      <w:rPr>
        <w:rFonts w:hint="default"/>
        <w:w w:val="99"/>
      </w:rPr>
    </w:lvl>
    <w:lvl w:ilvl="2" w:tplc="BE8488D8">
      <w:numFmt w:val="bullet"/>
      <w:lvlText w:val="•"/>
      <w:lvlJc w:val="left"/>
      <w:pPr>
        <w:ind w:left="1873" w:hanging="348"/>
      </w:pPr>
      <w:rPr>
        <w:rFonts w:hint="default"/>
      </w:rPr>
    </w:lvl>
    <w:lvl w:ilvl="3" w:tplc="4F26F230">
      <w:numFmt w:val="bullet"/>
      <w:lvlText w:val="•"/>
      <w:lvlJc w:val="left"/>
      <w:pPr>
        <w:ind w:left="2864" w:hanging="348"/>
      </w:pPr>
      <w:rPr>
        <w:rFonts w:hint="default"/>
      </w:rPr>
    </w:lvl>
    <w:lvl w:ilvl="4" w:tplc="A824DA68">
      <w:numFmt w:val="bullet"/>
      <w:lvlText w:val="•"/>
      <w:lvlJc w:val="left"/>
      <w:pPr>
        <w:ind w:left="3855" w:hanging="348"/>
      </w:pPr>
      <w:rPr>
        <w:rFonts w:hint="default"/>
      </w:rPr>
    </w:lvl>
    <w:lvl w:ilvl="5" w:tplc="814497EA">
      <w:numFmt w:val="bullet"/>
      <w:lvlText w:val="•"/>
      <w:lvlJc w:val="left"/>
      <w:pPr>
        <w:ind w:left="4846" w:hanging="348"/>
      </w:pPr>
      <w:rPr>
        <w:rFonts w:hint="default"/>
      </w:rPr>
    </w:lvl>
    <w:lvl w:ilvl="6" w:tplc="5E2E9C8E">
      <w:numFmt w:val="bullet"/>
      <w:lvlText w:val="•"/>
      <w:lvlJc w:val="left"/>
      <w:pPr>
        <w:ind w:left="5837" w:hanging="348"/>
      </w:pPr>
      <w:rPr>
        <w:rFonts w:hint="default"/>
      </w:rPr>
    </w:lvl>
    <w:lvl w:ilvl="7" w:tplc="76180F18">
      <w:numFmt w:val="bullet"/>
      <w:lvlText w:val="•"/>
      <w:lvlJc w:val="left"/>
      <w:pPr>
        <w:ind w:left="6828" w:hanging="348"/>
      </w:pPr>
      <w:rPr>
        <w:rFonts w:hint="default"/>
      </w:rPr>
    </w:lvl>
    <w:lvl w:ilvl="8" w:tplc="6B785444">
      <w:numFmt w:val="bullet"/>
      <w:lvlText w:val="•"/>
      <w:lvlJc w:val="left"/>
      <w:pPr>
        <w:ind w:left="7819" w:hanging="348"/>
      </w:pPr>
      <w:rPr>
        <w:rFonts w:hint="default"/>
      </w:rPr>
    </w:lvl>
  </w:abstractNum>
  <w:abstractNum w:abstractNumId="3" w15:restartNumberingAfterBreak="0">
    <w:nsid w:val="6A8B22F9"/>
    <w:multiLevelType w:val="hybridMultilevel"/>
    <w:tmpl w:val="E16221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41241"/>
    <w:multiLevelType w:val="hybridMultilevel"/>
    <w:tmpl w:val="15A836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47099">
    <w:abstractNumId w:val="2"/>
  </w:num>
  <w:num w:numId="2" w16cid:durableId="15208976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1449564">
    <w:abstractNumId w:val="4"/>
  </w:num>
  <w:num w:numId="4" w16cid:durableId="269430724">
    <w:abstractNumId w:val="3"/>
  </w:num>
  <w:num w:numId="5" w16cid:durableId="196785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79D"/>
    <w:rsid w:val="00077153"/>
    <w:rsid w:val="000968BE"/>
    <w:rsid w:val="000E003C"/>
    <w:rsid w:val="000F44C7"/>
    <w:rsid w:val="001177D3"/>
    <w:rsid w:val="00144A6D"/>
    <w:rsid w:val="00215BC3"/>
    <w:rsid w:val="0024035F"/>
    <w:rsid w:val="002E207E"/>
    <w:rsid w:val="00376831"/>
    <w:rsid w:val="004F24E5"/>
    <w:rsid w:val="004F3DA1"/>
    <w:rsid w:val="0055179D"/>
    <w:rsid w:val="00553AD9"/>
    <w:rsid w:val="00612496"/>
    <w:rsid w:val="00631C17"/>
    <w:rsid w:val="008147D7"/>
    <w:rsid w:val="00855484"/>
    <w:rsid w:val="00957819"/>
    <w:rsid w:val="009678A0"/>
    <w:rsid w:val="00986D64"/>
    <w:rsid w:val="00AA31C8"/>
    <w:rsid w:val="00AB09A9"/>
    <w:rsid w:val="00AB1B37"/>
    <w:rsid w:val="00AE42C1"/>
    <w:rsid w:val="00B57E58"/>
    <w:rsid w:val="00B935B8"/>
    <w:rsid w:val="00C2229F"/>
    <w:rsid w:val="00C40B2C"/>
    <w:rsid w:val="00CA341F"/>
    <w:rsid w:val="00D32CF3"/>
    <w:rsid w:val="00DB42B8"/>
    <w:rsid w:val="00DC2180"/>
    <w:rsid w:val="00E836DF"/>
    <w:rsid w:val="00E86345"/>
    <w:rsid w:val="00F32F98"/>
    <w:rsid w:val="00F6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9FE49"/>
  <w15:docId w15:val="{A5C97720-BE79-41DD-B096-7F2D01BA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32"/>
      <w:outlineLvl w:val="0"/>
    </w:pPr>
    <w:rPr>
      <w:b/>
      <w:bCs/>
      <w:sz w:val="20"/>
      <w:szCs w:val="20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771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99"/>
    <w:qFormat/>
    <w:pPr>
      <w:ind w:left="952" w:hanging="360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customStyle="1" w:styleId="a">
    <w:basedOn w:val="Normal"/>
    <w:next w:val="stBilgi"/>
    <w:link w:val="stbilgiChar"/>
    <w:rsid w:val="00F32F98"/>
    <w:pPr>
      <w:widowControl/>
      <w:tabs>
        <w:tab w:val="center" w:pos="4703"/>
        <w:tab w:val="right" w:pos="9406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customStyle="1" w:styleId="stbilgiChar">
    <w:name w:val="Üstbilgi Char"/>
    <w:link w:val="a"/>
    <w:rsid w:val="00F32F98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stBilgi">
    <w:name w:val="header"/>
    <w:basedOn w:val="Normal"/>
    <w:link w:val="stBilgiChar0"/>
    <w:uiPriority w:val="99"/>
    <w:unhideWhenUsed/>
    <w:rsid w:val="00F32F98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F32F98"/>
    <w:rPr>
      <w:rFonts w:ascii="Arial" w:eastAsia="Arial" w:hAnsi="Arial" w:cs="Arial"/>
    </w:rPr>
  </w:style>
  <w:style w:type="paragraph" w:customStyle="1" w:styleId="AralkYok1">
    <w:name w:val="Aralık Yok1"/>
    <w:uiPriority w:val="99"/>
    <w:qFormat/>
    <w:rsid w:val="00376831"/>
    <w:pPr>
      <w:widowControl/>
      <w:autoSpaceDE/>
      <w:autoSpaceDN/>
    </w:pPr>
    <w:rPr>
      <w:rFonts w:ascii="Calibri" w:eastAsia="Times New Roman" w:hAnsi="Calibri" w:cs="Calibri"/>
      <w:lang w:val="tr-TR"/>
    </w:rPr>
  </w:style>
  <w:style w:type="paragraph" w:customStyle="1" w:styleId="a0">
    <w:basedOn w:val="Normal"/>
    <w:next w:val="stBilgi"/>
    <w:rsid w:val="008147D7"/>
    <w:pPr>
      <w:widowControl/>
      <w:tabs>
        <w:tab w:val="center" w:pos="4703"/>
        <w:tab w:val="right" w:pos="9406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8147D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147D7"/>
    <w:rPr>
      <w:rFonts w:ascii="Arial" w:eastAsia="Arial" w:hAnsi="Arial" w:cs="Arial"/>
    </w:rPr>
  </w:style>
  <w:style w:type="paragraph" w:customStyle="1" w:styleId="a1">
    <w:basedOn w:val="Normal"/>
    <w:next w:val="stBilgi"/>
    <w:rsid w:val="00DB42B8"/>
    <w:pPr>
      <w:widowControl/>
      <w:tabs>
        <w:tab w:val="center" w:pos="4703"/>
        <w:tab w:val="right" w:pos="9406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customStyle="1" w:styleId="AralkYok2">
    <w:name w:val="Aralık Yok2"/>
    <w:uiPriority w:val="99"/>
    <w:qFormat/>
    <w:rsid w:val="00C40B2C"/>
    <w:pPr>
      <w:widowControl/>
      <w:autoSpaceDE/>
      <w:autoSpaceDN/>
    </w:pPr>
    <w:rPr>
      <w:rFonts w:ascii="Calibri" w:eastAsia="Times New Roman" w:hAnsi="Calibri" w:cs="Calibri"/>
      <w:lang w:val="tr-TR"/>
    </w:rPr>
  </w:style>
  <w:style w:type="paragraph" w:styleId="AralkYok">
    <w:name w:val="No Spacing"/>
    <w:link w:val="AralkYokChar"/>
    <w:uiPriority w:val="1"/>
    <w:qFormat/>
    <w:rsid w:val="00C40B2C"/>
    <w:pPr>
      <w:widowControl/>
      <w:autoSpaceDE/>
      <w:autoSpaceDN/>
    </w:pPr>
    <w:rPr>
      <w:rFonts w:ascii="Calibri" w:eastAsia="Times New Roman" w:hAnsi="Calibri" w:cs="Calibri"/>
      <w:lang w:val="tr-TR"/>
    </w:rPr>
  </w:style>
  <w:style w:type="character" w:customStyle="1" w:styleId="AralkYokChar">
    <w:name w:val="Aralık Yok Char"/>
    <w:link w:val="AralkYok"/>
    <w:uiPriority w:val="1"/>
    <w:rsid w:val="009678A0"/>
    <w:rPr>
      <w:rFonts w:ascii="Calibri" w:eastAsia="Times New Roman" w:hAnsi="Calibri" w:cs="Calibri"/>
      <w:lang w:val="tr-TR"/>
    </w:rPr>
  </w:style>
  <w:style w:type="paragraph" w:styleId="NormalWeb">
    <w:name w:val="Normal (Web)"/>
    <w:basedOn w:val="Normal"/>
    <w:uiPriority w:val="99"/>
    <w:unhideWhenUsed/>
    <w:rsid w:val="000E003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0E003C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0E003C"/>
    <w:rPr>
      <w:rFonts w:ascii="Arial" w:eastAsia="Arial" w:hAnsi="Arial" w:cs="Arial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77153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Horoz_IsTanimiFormu(insan_Kaynaklari_Sefi)</vt:lpstr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Horoz_IsTanimiFormu(insan_Kaynaklari_Sefi)</dc:title>
  <dc:creator>Ebru Dag</dc:creator>
  <cp:keywords>()</cp:keywords>
  <cp:lastModifiedBy>SBY Customer Services</cp:lastModifiedBy>
  <cp:revision>7</cp:revision>
  <dcterms:created xsi:type="dcterms:W3CDTF">2025-07-02T14:17:00Z</dcterms:created>
  <dcterms:modified xsi:type="dcterms:W3CDTF">2025-07-02T14:45:00Z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2014-12-31T00:00:00Z</vt:filetime>
  </property>
  <property fmtid="{D5CDD505-2E9C-101B-9397-08002B2CF9AE}" pid="3" name="Creator">
    <vt:lpwstr>PDFCreator Version 1.4.2</vt:lpwstr>
  </property>
  <property fmtid="{D5CDD505-2E9C-101B-9397-08002B2CF9AE}" pid="4" name="LastSaved">
    <vt:filetime>2019-10-03T00:00:00Z</vt:filetime>
  </property>
</Properties>
</file>